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3242" w:rsidR="00D73242" w:rsidP="00B845F0" w:rsidRDefault="00D73242" w14:paraId="56A713B5" w14:textId="3ED9488C">
      <w:pPr>
        <w:jc w:val="center"/>
        <w:rPr>
          <w:b/>
          <w:sz w:val="28"/>
          <w:szCs w:val="28"/>
        </w:rPr>
      </w:pPr>
      <w:r w:rsidRPr="00D73242">
        <w:rPr>
          <w:b/>
          <w:noProof/>
          <w:sz w:val="28"/>
          <w:szCs w:val="28"/>
        </w:rPr>
        <w:drawing>
          <wp:inline distT="0" distB="0" distL="0" distR="0" wp14:anchorId="6500C8F2" wp14:editId="77523EAD">
            <wp:extent cx="1333500" cy="12450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903" cy="1254804"/>
                    </a:xfrm>
                    <a:prstGeom prst="rect">
                      <a:avLst/>
                    </a:prstGeom>
                    <a:noFill/>
                  </pic:spPr>
                </pic:pic>
              </a:graphicData>
            </a:graphic>
          </wp:inline>
        </w:drawing>
      </w:r>
    </w:p>
    <w:p w:rsidRPr="008A50D1" w:rsidR="00935C81" w:rsidP="3C171B4A" w:rsidRDefault="00042086" w14:paraId="70D3B8EB" w14:textId="5F847254">
      <w:pPr>
        <w:jc w:val="center"/>
        <w:rPr>
          <w:b/>
          <w:bCs/>
          <w:sz w:val="32"/>
          <w:szCs w:val="32"/>
        </w:rPr>
      </w:pPr>
      <w:r w:rsidRPr="3C171B4A">
        <w:rPr>
          <w:b/>
          <w:bCs/>
          <w:sz w:val="32"/>
          <w:szCs w:val="32"/>
        </w:rPr>
        <w:t xml:space="preserve">Certificate in </w:t>
      </w:r>
      <w:r w:rsidRPr="3C171B4A" w:rsidR="00D0435F">
        <w:rPr>
          <w:b/>
          <w:bCs/>
          <w:sz w:val="32"/>
          <w:szCs w:val="32"/>
        </w:rPr>
        <w:t xml:space="preserve">Clinical </w:t>
      </w:r>
      <w:r w:rsidRPr="3C171B4A">
        <w:rPr>
          <w:b/>
          <w:bCs/>
          <w:sz w:val="32"/>
          <w:szCs w:val="32"/>
        </w:rPr>
        <w:t>Supervision</w:t>
      </w:r>
      <w:r w:rsidRPr="3C171B4A" w:rsidR="00544215">
        <w:rPr>
          <w:b/>
          <w:bCs/>
          <w:sz w:val="32"/>
          <w:szCs w:val="32"/>
        </w:rPr>
        <w:t xml:space="preserve">: </w:t>
      </w:r>
      <w:r w:rsidRPr="3C171B4A" w:rsidR="00E76F89">
        <w:rPr>
          <w:b/>
          <w:bCs/>
          <w:sz w:val="32"/>
          <w:szCs w:val="32"/>
        </w:rPr>
        <w:t>February</w:t>
      </w:r>
      <w:r w:rsidRPr="3C171B4A" w:rsidR="0A40BEA3">
        <w:rPr>
          <w:b/>
          <w:bCs/>
          <w:sz w:val="32"/>
          <w:szCs w:val="32"/>
        </w:rPr>
        <w:t xml:space="preserve"> </w:t>
      </w:r>
      <w:r w:rsidR="004210D6">
        <w:rPr>
          <w:b/>
          <w:bCs/>
          <w:sz w:val="32"/>
          <w:szCs w:val="32"/>
        </w:rPr>
        <w:t>7</w:t>
      </w:r>
      <w:r w:rsidRPr="004210D6" w:rsidR="004210D6">
        <w:rPr>
          <w:b/>
          <w:bCs/>
          <w:sz w:val="32"/>
          <w:szCs w:val="32"/>
          <w:vertAlign w:val="superscript"/>
        </w:rPr>
        <w:t>th</w:t>
      </w:r>
      <w:r w:rsidR="004210D6">
        <w:rPr>
          <w:b/>
          <w:bCs/>
          <w:sz w:val="32"/>
          <w:szCs w:val="32"/>
        </w:rPr>
        <w:t xml:space="preserve"> </w:t>
      </w:r>
      <w:r w:rsidRPr="3C171B4A" w:rsidR="0A40BEA3">
        <w:rPr>
          <w:b/>
          <w:bCs/>
          <w:sz w:val="32"/>
          <w:szCs w:val="32"/>
        </w:rPr>
        <w:t xml:space="preserve">– </w:t>
      </w:r>
      <w:r w:rsidRPr="3C171B4A" w:rsidR="00E76F89">
        <w:rPr>
          <w:b/>
          <w:bCs/>
          <w:sz w:val="32"/>
          <w:szCs w:val="32"/>
        </w:rPr>
        <w:t>Ju</w:t>
      </w:r>
      <w:r w:rsidRPr="3C171B4A" w:rsidR="006C690C">
        <w:rPr>
          <w:b/>
          <w:bCs/>
          <w:sz w:val="32"/>
          <w:szCs w:val="32"/>
        </w:rPr>
        <w:t>ly</w:t>
      </w:r>
      <w:r w:rsidRPr="3C171B4A" w:rsidR="0A40BEA3">
        <w:rPr>
          <w:b/>
          <w:bCs/>
          <w:sz w:val="32"/>
          <w:szCs w:val="32"/>
        </w:rPr>
        <w:t xml:space="preserve"> </w:t>
      </w:r>
      <w:r w:rsidR="004210D6">
        <w:rPr>
          <w:b/>
          <w:bCs/>
          <w:sz w:val="32"/>
          <w:szCs w:val="32"/>
        </w:rPr>
        <w:t>4</w:t>
      </w:r>
      <w:r w:rsidRPr="3C171B4A" w:rsidR="0A40BEA3">
        <w:rPr>
          <w:b/>
          <w:bCs/>
          <w:sz w:val="32"/>
          <w:szCs w:val="32"/>
          <w:vertAlign w:val="superscript"/>
        </w:rPr>
        <w:t>th</w:t>
      </w:r>
      <w:proofErr w:type="gramStart"/>
      <w:r w:rsidR="00B5426A">
        <w:rPr>
          <w:b/>
          <w:bCs/>
          <w:sz w:val="32"/>
          <w:szCs w:val="32"/>
        </w:rPr>
        <w:t xml:space="preserve"> </w:t>
      </w:r>
      <w:r w:rsidRPr="3C171B4A" w:rsidR="00544215">
        <w:rPr>
          <w:b/>
          <w:bCs/>
          <w:sz w:val="32"/>
          <w:szCs w:val="32"/>
        </w:rPr>
        <w:t>202</w:t>
      </w:r>
      <w:r w:rsidR="004210D6">
        <w:rPr>
          <w:b/>
          <w:bCs/>
          <w:sz w:val="32"/>
          <w:szCs w:val="32"/>
        </w:rPr>
        <w:t>6</w:t>
      </w:r>
      <w:proofErr w:type="gramEnd"/>
    </w:p>
    <w:p w:rsidRPr="00061083" w:rsidR="00FC6C94" w:rsidP="009504E7" w:rsidRDefault="00FC6C94" w14:paraId="64470C49" w14:textId="47F14DC7">
      <w:pPr>
        <w:jc w:val="both"/>
      </w:pPr>
      <w:r w:rsidRPr="3C171B4A">
        <w:t xml:space="preserve">The course </w:t>
      </w:r>
      <w:r w:rsidRPr="3C171B4A" w:rsidR="00CF3EE4">
        <w:t xml:space="preserve">is offered by Persona who have been delivering </w:t>
      </w:r>
      <w:r w:rsidRPr="3C171B4A" w:rsidR="07707E45">
        <w:t xml:space="preserve">a </w:t>
      </w:r>
      <w:r w:rsidRPr="3C171B4A" w:rsidR="00CF3EE4">
        <w:t>BACP accredited counselling and psychotherapy diploma for over 25 years</w:t>
      </w:r>
      <w:r w:rsidRPr="3C171B4A" w:rsidR="002562DB">
        <w:t xml:space="preserve"> </w:t>
      </w:r>
      <w:r w:rsidRPr="3C171B4A">
        <w:t>designed to provide counsellors, psychotherapists and other professionals working within the helping professions</w:t>
      </w:r>
      <w:r w:rsidRPr="3C171B4A" w:rsidR="001C70F8">
        <w:t xml:space="preserve"> </w:t>
      </w:r>
      <w:r w:rsidRPr="3C171B4A">
        <w:t>with the opportunity to develop their knowledge</w:t>
      </w:r>
      <w:r w:rsidRPr="3C171B4A" w:rsidR="001C70F8">
        <w:t>, skill</w:t>
      </w:r>
      <w:r w:rsidRPr="3C171B4A" w:rsidR="002B1E2B">
        <w:t>, self-awareness</w:t>
      </w:r>
      <w:r w:rsidRPr="3C171B4A" w:rsidR="001C70F8">
        <w:t xml:space="preserve"> and professional competence </w:t>
      </w:r>
      <w:r w:rsidRPr="3C171B4A" w:rsidR="002B1E2B">
        <w:t>to become</w:t>
      </w:r>
      <w:r w:rsidRPr="3C171B4A" w:rsidR="001C70F8">
        <w:t xml:space="preserve"> effective</w:t>
      </w:r>
      <w:r w:rsidRPr="3C171B4A" w:rsidR="002562DB">
        <w:t xml:space="preserve">, </w:t>
      </w:r>
      <w:r w:rsidRPr="3C171B4A">
        <w:t>reflective</w:t>
      </w:r>
      <w:r w:rsidRPr="3C171B4A" w:rsidR="002562DB">
        <w:t>, clinical</w:t>
      </w:r>
      <w:r w:rsidRPr="3C171B4A">
        <w:t xml:space="preserve"> supervisors. </w:t>
      </w:r>
    </w:p>
    <w:p w:rsidRPr="00061083" w:rsidR="00013B4E" w:rsidP="009504E7" w:rsidRDefault="002B1E2B" w14:paraId="2FD50AF3" w14:textId="4F94B9D4">
      <w:pPr>
        <w:jc w:val="both"/>
      </w:pPr>
      <w:r w:rsidRPr="3C171B4A">
        <w:t>T</w:t>
      </w:r>
      <w:r w:rsidRPr="3C171B4A" w:rsidR="00FC6C94">
        <w:t xml:space="preserve">he </w:t>
      </w:r>
      <w:r w:rsidRPr="3C171B4A" w:rsidR="008A4A41">
        <w:t>programme is</w:t>
      </w:r>
      <w:r w:rsidRPr="3C171B4A" w:rsidR="00FC6C94">
        <w:t xml:space="preserve"> </w:t>
      </w:r>
      <w:r w:rsidRPr="3C171B4A">
        <w:t>founded</w:t>
      </w:r>
      <w:r w:rsidRPr="3C171B4A" w:rsidR="00FC6C94">
        <w:t xml:space="preserve"> on </w:t>
      </w:r>
      <w:r w:rsidRPr="3C171B4A">
        <w:t xml:space="preserve">person-centred principles offering </w:t>
      </w:r>
      <w:r w:rsidRPr="3C171B4A" w:rsidR="00FC6C94">
        <w:t xml:space="preserve">a </w:t>
      </w:r>
      <w:r w:rsidRPr="3C171B4A">
        <w:t xml:space="preserve">collaborative, </w:t>
      </w:r>
      <w:r w:rsidRPr="3C171B4A" w:rsidR="00FC6C94">
        <w:t>relational approach to supervision and supervisory practice</w:t>
      </w:r>
      <w:r w:rsidRPr="3C171B4A">
        <w:t xml:space="preserve"> and designed to support the development of practitioners from </w:t>
      </w:r>
      <w:r w:rsidRPr="3C171B4A" w:rsidR="00FC6C94">
        <w:t xml:space="preserve">different theoretical </w:t>
      </w:r>
      <w:r w:rsidRPr="3C171B4A">
        <w:t xml:space="preserve">orientations and modalities. </w:t>
      </w:r>
      <w:r w:rsidRPr="3C171B4A" w:rsidR="00013B4E">
        <w:t xml:space="preserve">The course </w:t>
      </w:r>
      <w:r w:rsidR="00783208">
        <w:t>incorporates</w:t>
      </w:r>
      <w:r w:rsidRPr="3C171B4A" w:rsidR="00013B4E">
        <w:t xml:space="preserve"> the BACP </w:t>
      </w:r>
      <w:r w:rsidRPr="3C171B4A" w:rsidR="00E84BF8">
        <w:t>C</w:t>
      </w:r>
      <w:r w:rsidRPr="3C171B4A" w:rsidR="00013B4E">
        <w:t xml:space="preserve">urriculum for Counselling Supervision </w:t>
      </w:r>
      <w:r w:rsidRPr="3C171B4A" w:rsidR="00E84BF8">
        <w:t xml:space="preserve">and is designed to prepare participants to apply for accreditation as an individual and group supervisor with BACP.  </w:t>
      </w:r>
      <w:r w:rsidRPr="3C171B4A" w:rsidR="005006F3">
        <w:t>The course is</w:t>
      </w:r>
      <w:r w:rsidRPr="3C171B4A" w:rsidR="0011381B">
        <w:t xml:space="preserve"> </w:t>
      </w:r>
      <w:r w:rsidRPr="3C171B4A" w:rsidR="00374B23">
        <w:t xml:space="preserve">also </w:t>
      </w:r>
      <w:r w:rsidRPr="3C171B4A" w:rsidR="0011381B">
        <w:t xml:space="preserve">informed by </w:t>
      </w:r>
      <w:r w:rsidRPr="3C171B4A" w:rsidR="00A301C4">
        <w:t xml:space="preserve">the </w:t>
      </w:r>
      <w:r w:rsidRPr="3C171B4A" w:rsidR="0011381B">
        <w:t>Competence Framework for the Supervision of Psychological Therapies (Roth &amp; Pilling 2008)</w:t>
      </w:r>
      <w:r w:rsidRPr="3C171B4A" w:rsidR="00374B23">
        <w:t>.</w:t>
      </w:r>
    </w:p>
    <w:p w:rsidRPr="00061083" w:rsidR="008A4A41" w:rsidP="00D73242" w:rsidRDefault="008A4A41" w14:paraId="340CE16F" w14:textId="05B432B5">
      <w:pPr>
        <w:spacing w:after="0"/>
      </w:pPr>
      <w:r w:rsidRPr="00061083">
        <w:rPr>
          <w:b/>
        </w:rPr>
        <w:t>Course Objectives</w:t>
      </w:r>
      <w:r w:rsidR="00EF0B78">
        <w:rPr>
          <w:b/>
        </w:rPr>
        <w:t>:</w:t>
      </w:r>
      <w:r w:rsidRPr="00061083">
        <w:rPr>
          <w:b/>
        </w:rPr>
        <w:t xml:space="preserve"> </w:t>
      </w:r>
      <w:r w:rsidRPr="00061083">
        <w:t>To provide participants with</w:t>
      </w:r>
      <w:r w:rsidRPr="00061083" w:rsidR="00A16622">
        <w:t xml:space="preserve"> a learning environment which offers: </w:t>
      </w:r>
    </w:p>
    <w:p w:rsidRPr="00061083" w:rsidR="008A4A41" w:rsidP="00374B23" w:rsidRDefault="008A4A41" w14:paraId="6C64C18E" w14:textId="492FD764">
      <w:pPr>
        <w:spacing w:after="0"/>
        <w:ind w:left="360"/>
      </w:pPr>
      <w:r w:rsidRPr="00061083">
        <w:t>a sound theoretical understanding of different models of supervision and the supervisory process</w:t>
      </w:r>
    </w:p>
    <w:p w:rsidRPr="00061083" w:rsidR="008A4A41" w:rsidP="00374B23" w:rsidRDefault="008A4A41" w14:paraId="53D0DFDB" w14:textId="2788A517">
      <w:pPr>
        <w:spacing w:after="0"/>
        <w:ind w:left="360"/>
      </w:pPr>
      <w:r w:rsidRPr="00061083">
        <w:t xml:space="preserve">the opportunity to practice </w:t>
      </w:r>
      <w:r w:rsidRPr="00061083" w:rsidR="00A16622">
        <w:t xml:space="preserve">and develop their </w:t>
      </w:r>
      <w:r w:rsidRPr="00061083">
        <w:t xml:space="preserve">supervisory skills </w:t>
      </w:r>
    </w:p>
    <w:p w:rsidRPr="00061083" w:rsidR="00A16622" w:rsidP="00374B23" w:rsidRDefault="008A4A41" w14:paraId="6F2CC03D" w14:textId="53E66BB5">
      <w:pPr>
        <w:spacing w:after="0"/>
        <w:ind w:left="360"/>
      </w:pPr>
      <w:r w:rsidRPr="00061083">
        <w:t xml:space="preserve">the opportunity to integrate theory and skills into </w:t>
      </w:r>
      <w:r w:rsidRPr="00061083" w:rsidR="00A16622">
        <w:t xml:space="preserve">their own individual </w:t>
      </w:r>
      <w:r w:rsidRPr="00061083">
        <w:t xml:space="preserve">supervisory </w:t>
      </w:r>
      <w:r w:rsidRPr="00061083" w:rsidR="00A16622">
        <w:t>style</w:t>
      </w:r>
    </w:p>
    <w:p w:rsidRPr="00061083" w:rsidR="00A16622" w:rsidP="00374B23" w:rsidRDefault="00A16622" w14:paraId="6D325A27" w14:textId="77777777">
      <w:pPr>
        <w:spacing w:after="0"/>
        <w:ind w:left="360"/>
      </w:pPr>
      <w:r w:rsidRPr="00061083">
        <w:t>the opportunity to reflect on their development with other experienced practitioners</w:t>
      </w:r>
    </w:p>
    <w:p w:rsidRPr="00061083" w:rsidR="00A16622" w:rsidP="00374B23" w:rsidRDefault="00A16622" w14:paraId="5FDD8225" w14:textId="6E5E5180">
      <w:pPr>
        <w:spacing w:after="0"/>
        <w:ind w:left="360"/>
      </w:pPr>
      <w:r w:rsidRPr="00061083">
        <w:t xml:space="preserve">the opportunity to develop their understanding of the ethical and professional responsibilities of providing supervision in different contexts through discussion </w:t>
      </w:r>
      <w:r w:rsidR="00EA056D">
        <w:t xml:space="preserve">and </w:t>
      </w:r>
      <w:r w:rsidRPr="00061083">
        <w:t xml:space="preserve">dialogue with other experienced practitioners </w:t>
      </w:r>
    </w:p>
    <w:p w:rsidR="00A16622" w:rsidP="00374B23" w:rsidRDefault="00A16622" w14:paraId="40348559" w14:textId="57AE01BA">
      <w:pPr>
        <w:spacing w:after="0"/>
        <w:ind w:left="360"/>
      </w:pPr>
      <w:r w:rsidRPr="00061083">
        <w:t>the opportunity to gain experience of individual and group supervision within and out with the context of the programme</w:t>
      </w:r>
    </w:p>
    <w:p w:rsidRPr="003120C0" w:rsidR="00D25141" w:rsidP="00374B23" w:rsidRDefault="00D25141" w14:paraId="5AAC5425" w14:textId="77777777">
      <w:pPr>
        <w:spacing w:after="0"/>
        <w:ind w:left="360"/>
        <w:rPr>
          <w:sz w:val="16"/>
          <w:szCs w:val="16"/>
        </w:rPr>
      </w:pPr>
    </w:p>
    <w:p w:rsidRPr="002562DB" w:rsidR="00085A7D" w:rsidP="00D73242" w:rsidRDefault="00A16622" w14:paraId="1BC619C3" w14:textId="77777777">
      <w:pPr>
        <w:spacing w:after="0"/>
        <w:rPr>
          <w:b/>
          <w:sz w:val="24"/>
          <w:szCs w:val="24"/>
          <w:u w:val="single"/>
        </w:rPr>
      </w:pPr>
      <w:r w:rsidRPr="002562DB">
        <w:rPr>
          <w:b/>
          <w:sz w:val="24"/>
          <w:szCs w:val="24"/>
          <w:u w:val="single"/>
        </w:rPr>
        <w:t>Course Structure</w:t>
      </w:r>
      <w:r w:rsidRPr="002562DB" w:rsidR="00EF0B78">
        <w:rPr>
          <w:b/>
          <w:sz w:val="24"/>
          <w:szCs w:val="24"/>
          <w:u w:val="single"/>
        </w:rPr>
        <w:t xml:space="preserve">: </w:t>
      </w:r>
    </w:p>
    <w:p w:rsidR="00A830EA" w:rsidP="00427378" w:rsidRDefault="00783208" w14:paraId="28280951" w14:textId="2653440C">
      <w:pPr>
        <w:jc w:val="both"/>
      </w:pPr>
      <w:r>
        <w:t xml:space="preserve">The programme is an </w:t>
      </w:r>
      <w:r w:rsidRPr="00577ED6">
        <w:rPr>
          <w:b/>
          <w:bCs/>
        </w:rPr>
        <w:t xml:space="preserve">in-person training </w:t>
      </w:r>
      <w:r>
        <w:t xml:space="preserve">consisting of </w:t>
      </w:r>
      <w:r w:rsidRPr="3C171B4A" w:rsidR="008B06DA">
        <w:t>1</w:t>
      </w:r>
      <w:r>
        <w:t>0 study days</w:t>
      </w:r>
      <w:r w:rsidRPr="3C171B4A" w:rsidR="007A091E">
        <w:t xml:space="preserve"> delivered over </w:t>
      </w:r>
      <w:r w:rsidRPr="3C171B4A" w:rsidR="00660CE2">
        <w:t>six</w:t>
      </w:r>
      <w:r w:rsidRPr="3C171B4A" w:rsidR="007A091E">
        <w:t xml:space="preserve"> months</w:t>
      </w:r>
      <w:r>
        <w:t xml:space="preserve">. It is structured around </w:t>
      </w:r>
      <w:r w:rsidRPr="3C171B4A" w:rsidR="00427378">
        <w:t>s</w:t>
      </w:r>
      <w:r w:rsidRPr="3C171B4A" w:rsidR="00E76F89">
        <w:t>ix</w:t>
      </w:r>
      <w:r w:rsidRPr="3C171B4A" w:rsidR="00427378">
        <w:t xml:space="preserve"> </w:t>
      </w:r>
      <w:r w:rsidRPr="3C171B4A" w:rsidR="00374B23">
        <w:t>module</w:t>
      </w:r>
      <w:r>
        <w:t xml:space="preserve">s, </w:t>
      </w:r>
      <w:r w:rsidRPr="3C171B4A" w:rsidR="00C72A94">
        <w:t>f</w:t>
      </w:r>
      <w:r w:rsidR="004210D6">
        <w:t>our</w:t>
      </w:r>
      <w:r w:rsidRPr="3C171B4A" w:rsidR="008B06DA">
        <w:t xml:space="preserve"> </w:t>
      </w:r>
      <w:r w:rsidR="00577ED6">
        <w:t>2-day</w:t>
      </w:r>
      <w:r w:rsidRPr="3C171B4A" w:rsidR="008B06DA">
        <w:t xml:space="preserve"> </w:t>
      </w:r>
      <w:r w:rsidR="00577ED6">
        <w:t>study day</w:t>
      </w:r>
      <w:r w:rsidRPr="3C171B4A" w:rsidR="008B06DA">
        <w:t>s, and</w:t>
      </w:r>
      <w:r w:rsidR="004210D6">
        <w:t xml:space="preserve"> two </w:t>
      </w:r>
      <w:r w:rsidRPr="3C171B4A" w:rsidR="008B06DA">
        <w:t>1-day study day</w:t>
      </w:r>
      <w:r>
        <w:t>s</w:t>
      </w:r>
      <w:r w:rsidRPr="3C171B4A" w:rsidR="008B06DA">
        <w:t xml:space="preserve">. </w:t>
      </w:r>
      <w:r w:rsidRPr="3C171B4A" w:rsidR="00CF3EE4">
        <w:t>In addition to attendance on the programme, participants are</w:t>
      </w:r>
      <w:r w:rsidRPr="3C171B4A" w:rsidR="00085A7D">
        <w:t xml:space="preserve"> expected </w:t>
      </w:r>
      <w:r w:rsidRPr="3C171B4A" w:rsidR="00CF3EE4">
        <w:t>to provide supervision</w:t>
      </w:r>
      <w:r w:rsidRPr="3C171B4A" w:rsidR="00D73242">
        <w:t xml:space="preserve"> </w:t>
      </w:r>
      <w:r w:rsidRPr="3C171B4A" w:rsidR="003E7743">
        <w:t>to</w:t>
      </w:r>
      <w:r w:rsidRPr="3C171B4A" w:rsidR="00CF3EE4">
        <w:t xml:space="preserve"> a </w:t>
      </w:r>
      <w:r w:rsidRPr="3C171B4A" w:rsidR="00874C39">
        <w:t xml:space="preserve">number of </w:t>
      </w:r>
      <w:r w:rsidRPr="3C171B4A" w:rsidR="00CF3EE4">
        <w:t>qualified counsellor</w:t>
      </w:r>
      <w:r w:rsidRPr="3C171B4A" w:rsidR="00E3676A">
        <w:t>s</w:t>
      </w:r>
      <w:r w:rsidRPr="3C171B4A" w:rsidR="00CF3EE4">
        <w:t xml:space="preserve"> </w:t>
      </w:r>
      <w:r w:rsidR="00577ED6">
        <w:t xml:space="preserve">(in-person and/or online) </w:t>
      </w:r>
      <w:r w:rsidRPr="3C171B4A" w:rsidR="00D73242">
        <w:t>and</w:t>
      </w:r>
      <w:r w:rsidRPr="3C171B4A" w:rsidR="009504E7">
        <w:t xml:space="preserve"> to </w:t>
      </w:r>
      <w:r w:rsidRPr="3C171B4A" w:rsidR="00085A7D">
        <w:t xml:space="preserve">participate in </w:t>
      </w:r>
      <w:r w:rsidRPr="3C171B4A" w:rsidR="00427378">
        <w:t xml:space="preserve">peer group supervision </w:t>
      </w:r>
      <w:r w:rsidRPr="3C171B4A" w:rsidR="00374B23">
        <w:t>meetings</w:t>
      </w:r>
      <w:r>
        <w:t xml:space="preserve"> with their fellow students</w:t>
      </w:r>
      <w:r w:rsidR="00577ED6">
        <w:t xml:space="preserve"> (</w:t>
      </w:r>
      <w:r>
        <w:t xml:space="preserve">in-person </w:t>
      </w:r>
      <w:r w:rsidR="00577ED6">
        <w:t>and/</w:t>
      </w:r>
      <w:r>
        <w:t xml:space="preserve">or online) </w:t>
      </w:r>
      <w:r w:rsidRPr="3C171B4A" w:rsidR="00D73242">
        <w:t xml:space="preserve"> </w:t>
      </w:r>
    </w:p>
    <w:p w:rsidRPr="002562DB" w:rsidR="00085A7D" w:rsidP="00374B23" w:rsidRDefault="00085A7D" w14:paraId="4AE95BDC" w14:textId="0FAF15BC">
      <w:pPr>
        <w:rPr>
          <w:b/>
          <w:bCs/>
          <w:sz w:val="24"/>
          <w:szCs w:val="24"/>
          <w:u w:val="single"/>
        </w:rPr>
      </w:pPr>
      <w:r w:rsidRPr="002562DB">
        <w:rPr>
          <w:b/>
          <w:bCs/>
          <w:sz w:val="24"/>
          <w:szCs w:val="24"/>
          <w:u w:val="single"/>
        </w:rPr>
        <w:t xml:space="preserve">Programme </w:t>
      </w:r>
      <w:r w:rsidR="002562DB">
        <w:rPr>
          <w:b/>
          <w:bCs/>
          <w:sz w:val="24"/>
          <w:szCs w:val="24"/>
          <w:u w:val="single"/>
        </w:rPr>
        <w:t>D</w:t>
      </w:r>
      <w:r w:rsidRPr="002562DB">
        <w:rPr>
          <w:b/>
          <w:bCs/>
          <w:sz w:val="24"/>
          <w:szCs w:val="24"/>
          <w:u w:val="single"/>
        </w:rPr>
        <w:t xml:space="preserve">ates: </w:t>
      </w:r>
    </w:p>
    <w:p w:rsidRPr="007D13E2" w:rsidR="00A830EA" w:rsidP="00472B4D" w:rsidRDefault="00344911" w14:paraId="432E421C" w14:textId="5B02A2D0">
      <w:pPr>
        <w:spacing w:after="0" w:line="240" w:lineRule="auto"/>
        <w:rPr>
          <w:b/>
        </w:rPr>
      </w:pPr>
      <w:r w:rsidRPr="007D13E2">
        <w:rPr>
          <w:b/>
        </w:rPr>
        <w:t>Module One:</w:t>
      </w:r>
      <w:r w:rsidRPr="007D13E2" w:rsidR="007A091E">
        <w:rPr>
          <w:b/>
        </w:rPr>
        <w:t xml:space="preserve"> </w:t>
      </w:r>
      <w:r w:rsidRPr="007D13E2" w:rsidR="00A830EA">
        <w:rPr>
          <w:b/>
        </w:rPr>
        <w:tab/>
      </w:r>
      <w:r w:rsidRPr="007D13E2" w:rsidR="00A830EA">
        <w:rPr>
          <w:b/>
          <w:color w:val="0070C0"/>
        </w:rPr>
        <w:t xml:space="preserve">Saturday </w:t>
      </w:r>
      <w:r w:rsidRPr="007D13E2" w:rsidR="00E76F89">
        <w:rPr>
          <w:b/>
          <w:color w:val="0070C0"/>
        </w:rPr>
        <w:t xml:space="preserve">February </w:t>
      </w:r>
      <w:r w:rsidRPr="007D13E2" w:rsidR="0025020D">
        <w:rPr>
          <w:b/>
          <w:color w:val="0070C0"/>
        </w:rPr>
        <w:t>7</w:t>
      </w:r>
      <w:r w:rsidRPr="007D13E2" w:rsidR="0025020D">
        <w:rPr>
          <w:b/>
          <w:color w:val="0070C0"/>
          <w:vertAlign w:val="superscript"/>
        </w:rPr>
        <w:t>th</w:t>
      </w:r>
      <w:r w:rsidRPr="007D13E2" w:rsidR="0025020D">
        <w:rPr>
          <w:b/>
          <w:color w:val="0070C0"/>
        </w:rPr>
        <w:t xml:space="preserve"> </w:t>
      </w:r>
      <w:r w:rsidRPr="007D13E2" w:rsidR="00A830EA">
        <w:rPr>
          <w:b/>
          <w:color w:val="0070C0"/>
        </w:rPr>
        <w:t>&amp; Sunday</w:t>
      </w:r>
      <w:r w:rsidRPr="007D13E2" w:rsidR="00E76F89">
        <w:rPr>
          <w:b/>
          <w:color w:val="0070C0"/>
        </w:rPr>
        <w:t xml:space="preserve"> February</w:t>
      </w:r>
      <w:r w:rsidRPr="007D13E2" w:rsidR="00A830EA">
        <w:rPr>
          <w:b/>
          <w:color w:val="0070C0"/>
        </w:rPr>
        <w:t xml:space="preserve"> </w:t>
      </w:r>
      <w:r w:rsidRPr="007D13E2" w:rsidR="0025020D">
        <w:rPr>
          <w:b/>
          <w:color w:val="0070C0"/>
        </w:rPr>
        <w:t>8</w:t>
      </w:r>
      <w:r w:rsidRPr="007D13E2" w:rsidR="0025020D">
        <w:rPr>
          <w:b/>
          <w:color w:val="0070C0"/>
          <w:vertAlign w:val="superscript"/>
        </w:rPr>
        <w:t>th</w:t>
      </w:r>
      <w:r w:rsidRPr="007D13E2" w:rsidR="0025020D">
        <w:rPr>
          <w:b/>
          <w:color w:val="0070C0"/>
        </w:rPr>
        <w:t xml:space="preserve"> </w:t>
      </w:r>
      <w:r w:rsidRPr="007D13E2" w:rsidR="00A830EA">
        <w:rPr>
          <w:b/>
          <w:color w:val="0070C0"/>
        </w:rPr>
        <w:t xml:space="preserve">9.30 – 4.30 </w:t>
      </w:r>
    </w:p>
    <w:p w:rsidRPr="007D13E2" w:rsidR="00470738" w:rsidP="00472B4D" w:rsidRDefault="00A830EA" w14:paraId="64DD0427" w14:textId="5861AFA0">
      <w:pPr>
        <w:spacing w:after="0" w:line="240" w:lineRule="auto"/>
        <w:ind w:left="360"/>
      </w:pPr>
      <w:r w:rsidRPr="007D13E2">
        <w:tab/>
      </w:r>
      <w:r w:rsidRPr="007D13E2">
        <w:tab/>
      </w:r>
      <w:r w:rsidRPr="007D13E2" w:rsidR="00470738">
        <w:t xml:space="preserve">Day 1: </w:t>
      </w:r>
      <w:r w:rsidRPr="007D13E2" w:rsidR="00AB64F6">
        <w:t xml:space="preserve">Introductions, the nature and purpose of supervision, establishing the supervisory </w:t>
      </w:r>
      <w:r w:rsidRPr="007D13E2" w:rsidR="00AB64F6">
        <w:tab/>
      </w:r>
      <w:r w:rsidRPr="007D13E2" w:rsidR="00AB64F6">
        <w:tab/>
      </w:r>
      <w:r w:rsidRPr="007D13E2" w:rsidR="00AB64F6">
        <w:t>relationship</w:t>
      </w:r>
      <w:r w:rsidRPr="007D13E2" w:rsidR="006C10F2">
        <w:t xml:space="preserve"> +</w:t>
      </w:r>
      <w:r w:rsidRPr="007D13E2" w:rsidR="00AB64F6">
        <w:t xml:space="preserve"> individual supervision practice</w:t>
      </w:r>
      <w:r w:rsidRPr="007D13E2" w:rsidR="006109DB">
        <w:t xml:space="preserve">. </w:t>
      </w:r>
    </w:p>
    <w:p w:rsidRPr="007D13E2" w:rsidR="00B25A6F" w:rsidP="3C171B4A" w:rsidRDefault="00470738" w14:paraId="48012A4F" w14:textId="11980445">
      <w:pPr>
        <w:spacing w:after="0" w:line="240" w:lineRule="auto"/>
        <w:ind w:left="1080" w:firstLine="360"/>
        <w:rPr>
          <w:color w:val="FF0000"/>
        </w:rPr>
      </w:pPr>
      <w:r w:rsidRPr="007D13E2">
        <w:t xml:space="preserve">Day 2: Models of Supervision + </w:t>
      </w:r>
      <w:r w:rsidRPr="007D13E2" w:rsidR="006109DB">
        <w:t>individual supervision practice</w:t>
      </w:r>
      <w:r w:rsidRPr="007D13E2">
        <w:t>.</w:t>
      </w:r>
      <w:r w:rsidRPr="007D13E2" w:rsidR="006109DB">
        <w:t xml:space="preserve"> </w:t>
      </w:r>
      <w:r w:rsidRPr="007D13E2" w:rsidR="00AB64F6">
        <w:t xml:space="preserve"> </w:t>
      </w:r>
    </w:p>
    <w:p w:rsidRPr="00AB64F6" w:rsidR="00783208" w:rsidP="00783208" w:rsidRDefault="00AB64F6" w14:paraId="162FDF1D" w14:textId="14D57A30">
      <w:pPr>
        <w:spacing w:after="0" w:line="240" w:lineRule="auto"/>
        <w:ind w:left="1080"/>
        <w:rPr>
          <w:i/>
          <w:color w:val="0070C0"/>
          <w:sz w:val="20"/>
          <w:szCs w:val="20"/>
        </w:rPr>
      </w:pPr>
      <w:r w:rsidRPr="007D13E2">
        <w:rPr>
          <w:i/>
          <w:color w:val="0070C0"/>
        </w:rPr>
        <w:tab/>
      </w:r>
      <w:r w:rsidRPr="00AB64F6" w:rsidR="00783208">
        <w:rPr>
          <w:i/>
          <w:color w:val="0070C0"/>
          <w:sz w:val="20"/>
          <w:szCs w:val="20"/>
        </w:rPr>
        <w:t xml:space="preserve">x 1 Peer Group Supervision Meeting </w:t>
      </w:r>
      <w:r w:rsidR="00783208">
        <w:rPr>
          <w:i/>
          <w:color w:val="0070C0"/>
          <w:sz w:val="20"/>
          <w:szCs w:val="20"/>
        </w:rPr>
        <w:t>(</w:t>
      </w:r>
      <w:r w:rsidR="00577ED6">
        <w:rPr>
          <w:i/>
          <w:color w:val="0070C0"/>
          <w:sz w:val="20"/>
          <w:szCs w:val="20"/>
        </w:rPr>
        <w:t>2</w:t>
      </w:r>
      <w:r w:rsidR="00783208">
        <w:rPr>
          <w:i/>
          <w:color w:val="0070C0"/>
          <w:sz w:val="20"/>
          <w:szCs w:val="20"/>
        </w:rPr>
        <w:t xml:space="preserve"> hours) before March 7th </w:t>
      </w:r>
      <w:r w:rsidRPr="00AB64F6" w:rsidR="00783208">
        <w:rPr>
          <w:i/>
          <w:color w:val="0070C0"/>
          <w:sz w:val="20"/>
          <w:szCs w:val="20"/>
        </w:rPr>
        <w:t>date to be agreed with group</w:t>
      </w:r>
    </w:p>
    <w:p w:rsidRPr="007D13E2" w:rsidR="00374B23" w:rsidP="00472B4D" w:rsidRDefault="00374B23" w14:paraId="265C428D" w14:textId="458F159B">
      <w:pPr>
        <w:spacing w:after="0" w:line="240" w:lineRule="auto"/>
        <w:ind w:left="360"/>
        <w:rPr>
          <w:i/>
        </w:rPr>
      </w:pPr>
    </w:p>
    <w:p w:rsidRPr="007D13E2" w:rsidR="00B25A6F" w:rsidP="00472B4D" w:rsidRDefault="00344911" w14:paraId="2E788520" w14:textId="10B8B95E">
      <w:pPr>
        <w:spacing w:after="0" w:line="240" w:lineRule="auto"/>
        <w:rPr>
          <w:b/>
          <w:color w:val="FF0000"/>
        </w:rPr>
      </w:pPr>
      <w:r w:rsidRPr="007D13E2">
        <w:rPr>
          <w:b/>
        </w:rPr>
        <w:t xml:space="preserve">Module Two: </w:t>
      </w:r>
      <w:r w:rsidRPr="007D13E2" w:rsidR="00A830EA">
        <w:rPr>
          <w:b/>
        </w:rPr>
        <w:t xml:space="preserve"> </w:t>
      </w:r>
      <w:r w:rsidRPr="007D13E2" w:rsidR="00A830EA">
        <w:rPr>
          <w:b/>
          <w:color w:val="FF0000"/>
        </w:rPr>
        <w:tab/>
      </w:r>
      <w:r w:rsidRPr="007D13E2" w:rsidR="00B25A6F">
        <w:rPr>
          <w:b/>
          <w:color w:val="0070C0"/>
        </w:rPr>
        <w:t>S</w:t>
      </w:r>
      <w:r w:rsidRPr="007D13E2" w:rsidR="00E76F89">
        <w:rPr>
          <w:b/>
          <w:color w:val="0070C0"/>
        </w:rPr>
        <w:t>aturday</w:t>
      </w:r>
      <w:r w:rsidRPr="007D13E2" w:rsidR="00B25A6F">
        <w:rPr>
          <w:b/>
          <w:color w:val="0070C0"/>
        </w:rPr>
        <w:t xml:space="preserve"> </w:t>
      </w:r>
      <w:r w:rsidRPr="007D13E2" w:rsidR="00E76F89">
        <w:rPr>
          <w:b/>
          <w:color w:val="0070C0"/>
        </w:rPr>
        <w:t xml:space="preserve">March </w:t>
      </w:r>
      <w:r w:rsidRPr="007D13E2" w:rsidR="0025020D">
        <w:rPr>
          <w:b/>
          <w:color w:val="0070C0"/>
        </w:rPr>
        <w:t>7</w:t>
      </w:r>
      <w:r w:rsidRPr="007D13E2" w:rsidR="0025020D">
        <w:rPr>
          <w:b/>
          <w:color w:val="0070C0"/>
          <w:vertAlign w:val="superscript"/>
        </w:rPr>
        <w:t>th</w:t>
      </w:r>
      <w:r w:rsidRPr="007D13E2" w:rsidR="006C690C">
        <w:rPr>
          <w:b/>
          <w:color w:val="0070C0"/>
        </w:rPr>
        <w:t xml:space="preserve"> </w:t>
      </w:r>
      <w:r w:rsidRPr="007D13E2" w:rsidR="00E76F89">
        <w:rPr>
          <w:b/>
          <w:color w:val="0070C0"/>
        </w:rPr>
        <w:t>&amp; Sunday March</w:t>
      </w:r>
      <w:r w:rsidRPr="007D13E2" w:rsidR="0025020D">
        <w:rPr>
          <w:b/>
          <w:color w:val="0070C0"/>
        </w:rPr>
        <w:t xml:space="preserve"> 8</w:t>
      </w:r>
      <w:r w:rsidRPr="007D13E2" w:rsidR="0025020D">
        <w:rPr>
          <w:b/>
          <w:color w:val="0070C0"/>
          <w:vertAlign w:val="superscript"/>
        </w:rPr>
        <w:t>th</w:t>
      </w:r>
      <w:r w:rsidRPr="007D13E2" w:rsidR="0025020D">
        <w:rPr>
          <w:b/>
          <w:color w:val="0070C0"/>
        </w:rPr>
        <w:t xml:space="preserve"> </w:t>
      </w:r>
      <w:r w:rsidRPr="007D13E2" w:rsidR="009B688F">
        <w:rPr>
          <w:b/>
          <w:color w:val="0070C0"/>
        </w:rPr>
        <w:t>9.30 – 4.30</w:t>
      </w:r>
      <w:r w:rsidRPr="007D13E2" w:rsidR="006109DB">
        <w:rPr>
          <w:b/>
          <w:color w:val="0070C0"/>
        </w:rPr>
        <w:t xml:space="preserve"> </w:t>
      </w:r>
    </w:p>
    <w:p w:rsidRPr="007D13E2" w:rsidR="00B25A6F" w:rsidP="3C171B4A" w:rsidRDefault="00470738" w14:paraId="2420B0D4" w14:textId="6DABE186">
      <w:pPr>
        <w:spacing w:after="0" w:line="240" w:lineRule="auto"/>
        <w:ind w:left="1440"/>
      </w:pPr>
      <w:r w:rsidRPr="007D13E2">
        <w:t>Day 3:</w:t>
      </w:r>
      <w:r w:rsidRPr="007D13E2">
        <w:rPr>
          <w:b/>
          <w:bCs/>
          <w:color w:val="FF0000"/>
        </w:rPr>
        <w:t xml:space="preserve"> </w:t>
      </w:r>
      <w:r w:rsidRPr="007D13E2">
        <w:t>Dynamics of the supervisory relationship, power &amp; authority, feedback, challenge, rupture</w:t>
      </w:r>
      <w:r w:rsidRPr="007D13E2" w:rsidR="006C10F2">
        <w:t>s</w:t>
      </w:r>
      <w:r w:rsidRPr="007D13E2">
        <w:t xml:space="preserve"> + individual supervision practice</w:t>
      </w:r>
      <w:r w:rsidRPr="007D13E2" w:rsidR="00AB64F6">
        <w:t xml:space="preserve">.  </w:t>
      </w:r>
    </w:p>
    <w:p w:rsidR="00E3676A" w:rsidP="00E3676A" w:rsidRDefault="0089581D" w14:paraId="75C6FA1A" w14:textId="5CAB04A3">
      <w:pPr>
        <w:spacing w:after="0" w:line="240" w:lineRule="auto"/>
        <w:ind w:left="1080" w:firstLine="360"/>
      </w:pPr>
      <w:r w:rsidRPr="007D13E2">
        <w:t>Day 4</w:t>
      </w:r>
      <w:r w:rsidRPr="007D13E2" w:rsidR="00E3676A">
        <w:t>:</w:t>
      </w:r>
      <w:r w:rsidRPr="007D13E2">
        <w:rPr>
          <w:b/>
          <w:bCs/>
        </w:rPr>
        <w:t xml:space="preserve"> </w:t>
      </w:r>
      <w:r w:rsidRPr="007D13E2" w:rsidR="00E3676A">
        <w:t>Creating a facilitative group and supervision culture + Group Supervision</w:t>
      </w:r>
    </w:p>
    <w:p w:rsidRPr="00AB64F6" w:rsidR="00E76F89" w:rsidP="00E76F89" w:rsidRDefault="00E76F89" w14:paraId="3C1B042C" w14:textId="644385E8">
      <w:pPr>
        <w:spacing w:after="0" w:line="240" w:lineRule="auto"/>
        <w:ind w:left="1080"/>
        <w:rPr>
          <w:i/>
          <w:color w:val="0070C0"/>
          <w:sz w:val="20"/>
          <w:szCs w:val="20"/>
        </w:rPr>
      </w:pPr>
      <w:r>
        <w:tab/>
      </w:r>
      <w:r w:rsidRPr="00AB64F6">
        <w:rPr>
          <w:i/>
          <w:color w:val="0070C0"/>
          <w:sz w:val="20"/>
          <w:szCs w:val="20"/>
        </w:rPr>
        <w:t xml:space="preserve">x 1 Peer Group Supervision Meeting </w:t>
      </w:r>
      <w:r>
        <w:rPr>
          <w:i/>
          <w:color w:val="0070C0"/>
          <w:sz w:val="20"/>
          <w:szCs w:val="20"/>
        </w:rPr>
        <w:t>(</w:t>
      </w:r>
      <w:r w:rsidR="00577ED6">
        <w:rPr>
          <w:i/>
          <w:color w:val="0070C0"/>
          <w:sz w:val="20"/>
          <w:szCs w:val="20"/>
        </w:rPr>
        <w:t>2</w:t>
      </w:r>
      <w:r>
        <w:rPr>
          <w:i/>
          <w:color w:val="0070C0"/>
          <w:sz w:val="20"/>
          <w:szCs w:val="20"/>
        </w:rPr>
        <w:t xml:space="preserve"> hours) before </w:t>
      </w:r>
      <w:r w:rsidR="003F5215">
        <w:rPr>
          <w:i/>
          <w:color w:val="0070C0"/>
          <w:sz w:val="20"/>
          <w:szCs w:val="20"/>
        </w:rPr>
        <w:t xml:space="preserve">April </w:t>
      </w:r>
      <w:r w:rsidR="0025020D">
        <w:rPr>
          <w:i/>
          <w:color w:val="0070C0"/>
          <w:sz w:val="20"/>
          <w:szCs w:val="20"/>
        </w:rPr>
        <w:t>11</w:t>
      </w:r>
      <w:r w:rsidRPr="003F5215" w:rsidR="003F5215">
        <w:rPr>
          <w:i/>
          <w:color w:val="0070C0"/>
          <w:sz w:val="20"/>
          <w:szCs w:val="20"/>
          <w:vertAlign w:val="superscript"/>
        </w:rPr>
        <w:t>th</w:t>
      </w:r>
      <w:r w:rsidR="003F5215">
        <w:rPr>
          <w:i/>
          <w:color w:val="0070C0"/>
          <w:sz w:val="20"/>
          <w:szCs w:val="20"/>
        </w:rPr>
        <w:t xml:space="preserve"> </w:t>
      </w:r>
      <w:r w:rsidRPr="00AB64F6">
        <w:rPr>
          <w:i/>
          <w:color w:val="0070C0"/>
          <w:sz w:val="20"/>
          <w:szCs w:val="20"/>
        </w:rPr>
        <w:t>date to be agreed with group</w:t>
      </w:r>
    </w:p>
    <w:p w:rsidR="00B25A6F" w:rsidP="00472B4D" w:rsidRDefault="00B25A6F" w14:paraId="688863B4" w14:textId="737BD27D">
      <w:pPr>
        <w:spacing w:after="0" w:line="240" w:lineRule="auto"/>
        <w:rPr>
          <w:b/>
          <w:color w:val="FF0000"/>
        </w:rPr>
      </w:pPr>
    </w:p>
    <w:p w:rsidRPr="00A830EA" w:rsidR="007A091E" w:rsidP="3C171B4A" w:rsidRDefault="00B25A6F" w14:paraId="2FC13B01" w14:textId="5015386E">
      <w:pPr>
        <w:spacing w:after="0" w:line="240" w:lineRule="auto"/>
        <w:rPr>
          <w:b/>
          <w:bCs/>
        </w:rPr>
      </w:pPr>
      <w:r w:rsidRPr="3C171B4A">
        <w:rPr>
          <w:b/>
          <w:bCs/>
        </w:rPr>
        <w:t>Module Three:</w:t>
      </w:r>
      <w:r>
        <w:tab/>
      </w:r>
      <w:r w:rsidRPr="3C171B4A" w:rsidR="00A830EA">
        <w:rPr>
          <w:b/>
          <w:bCs/>
          <w:color w:val="0070C0"/>
        </w:rPr>
        <w:t>Saturday</w:t>
      </w:r>
      <w:r w:rsidRPr="3C171B4A" w:rsidR="00E76F89">
        <w:rPr>
          <w:b/>
          <w:bCs/>
          <w:color w:val="0070C0"/>
        </w:rPr>
        <w:t xml:space="preserve"> April </w:t>
      </w:r>
      <w:r w:rsidR="0065135F">
        <w:rPr>
          <w:b/>
          <w:bCs/>
          <w:color w:val="0070C0"/>
        </w:rPr>
        <w:t>11</w:t>
      </w:r>
      <w:r w:rsidRPr="0065135F" w:rsidR="0065135F">
        <w:rPr>
          <w:b/>
          <w:bCs/>
          <w:color w:val="0070C0"/>
          <w:vertAlign w:val="superscript"/>
        </w:rPr>
        <w:t>th</w:t>
      </w:r>
      <w:r w:rsidR="0065135F">
        <w:rPr>
          <w:b/>
          <w:bCs/>
          <w:color w:val="0070C0"/>
        </w:rPr>
        <w:t xml:space="preserve"> 9.30 – 4.30 </w:t>
      </w:r>
      <w:r w:rsidRPr="3C171B4A" w:rsidR="00D04DD8">
        <w:rPr>
          <w:b/>
          <w:bCs/>
          <w:color w:val="0070C0"/>
        </w:rPr>
        <w:t xml:space="preserve"> </w:t>
      </w:r>
    </w:p>
    <w:p w:rsidR="003F5215" w:rsidP="003F5215" w:rsidRDefault="003F5215" w14:paraId="5E989DCC" w14:textId="00FBF2A6">
      <w:pPr>
        <w:spacing w:after="0" w:line="240" w:lineRule="auto"/>
        <w:ind w:left="1080" w:firstLine="360"/>
      </w:pPr>
      <w:r>
        <w:t xml:space="preserve">Day 5: </w:t>
      </w:r>
      <w:r w:rsidR="00E3676A">
        <w:t>Aspects of Supervision: Student Presentations</w:t>
      </w:r>
    </w:p>
    <w:p w:rsidRPr="00AB64F6" w:rsidR="0065135F" w:rsidP="0065135F" w:rsidRDefault="0065135F" w14:paraId="1C660FFB" w14:textId="5E58F824">
      <w:pPr>
        <w:spacing w:after="0" w:line="240" w:lineRule="auto"/>
        <w:ind w:left="1080"/>
        <w:rPr>
          <w:i/>
          <w:color w:val="0070C0"/>
          <w:sz w:val="20"/>
          <w:szCs w:val="20"/>
        </w:rPr>
      </w:pPr>
      <w:r>
        <w:rPr>
          <w:i/>
          <w:color w:val="0070C0"/>
          <w:sz w:val="20"/>
          <w:szCs w:val="20"/>
        </w:rPr>
        <w:tab/>
      </w:r>
      <w:r w:rsidRPr="00AB64F6">
        <w:rPr>
          <w:i/>
          <w:color w:val="0070C0"/>
          <w:sz w:val="20"/>
          <w:szCs w:val="20"/>
        </w:rPr>
        <w:t xml:space="preserve">x 1 Peer Group Supervision Meeting </w:t>
      </w:r>
      <w:r>
        <w:rPr>
          <w:i/>
          <w:color w:val="0070C0"/>
          <w:sz w:val="20"/>
          <w:szCs w:val="20"/>
        </w:rPr>
        <w:t>(</w:t>
      </w:r>
      <w:r w:rsidR="00577ED6">
        <w:rPr>
          <w:i/>
          <w:color w:val="0070C0"/>
          <w:sz w:val="20"/>
          <w:szCs w:val="20"/>
        </w:rPr>
        <w:t>2</w:t>
      </w:r>
      <w:r>
        <w:rPr>
          <w:i/>
          <w:color w:val="0070C0"/>
          <w:sz w:val="20"/>
          <w:szCs w:val="20"/>
        </w:rPr>
        <w:t xml:space="preserve"> hours) before </w:t>
      </w:r>
      <w:r w:rsidR="00D53406">
        <w:rPr>
          <w:i/>
          <w:color w:val="0070C0"/>
          <w:sz w:val="20"/>
          <w:szCs w:val="20"/>
        </w:rPr>
        <w:t>May</w:t>
      </w:r>
      <w:r>
        <w:rPr>
          <w:i/>
          <w:color w:val="0070C0"/>
          <w:sz w:val="20"/>
          <w:szCs w:val="20"/>
        </w:rPr>
        <w:t xml:space="preserve"> </w:t>
      </w:r>
      <w:r w:rsidR="007D13E2">
        <w:rPr>
          <w:i/>
          <w:color w:val="0070C0"/>
          <w:sz w:val="20"/>
          <w:szCs w:val="20"/>
        </w:rPr>
        <w:t>9</w:t>
      </w:r>
      <w:r w:rsidRPr="003F5215">
        <w:rPr>
          <w:i/>
          <w:color w:val="0070C0"/>
          <w:sz w:val="20"/>
          <w:szCs w:val="20"/>
          <w:vertAlign w:val="superscript"/>
        </w:rPr>
        <w:t>th</w:t>
      </w:r>
      <w:r>
        <w:rPr>
          <w:i/>
          <w:color w:val="0070C0"/>
          <w:sz w:val="20"/>
          <w:szCs w:val="20"/>
        </w:rPr>
        <w:t xml:space="preserve"> </w:t>
      </w:r>
      <w:r w:rsidRPr="00AB64F6">
        <w:rPr>
          <w:i/>
          <w:color w:val="0070C0"/>
          <w:sz w:val="20"/>
          <w:szCs w:val="20"/>
        </w:rPr>
        <w:t>date to be agreed with group</w:t>
      </w:r>
    </w:p>
    <w:p w:rsidR="00013B4E" w:rsidP="00A830EA" w:rsidRDefault="00013B4E" w14:paraId="272BDBA0" w14:textId="127FD485">
      <w:pPr>
        <w:spacing w:after="0"/>
        <w:ind w:left="1080"/>
        <w:rPr>
          <w:i/>
          <w:color w:val="0070C0"/>
          <w:sz w:val="20"/>
          <w:szCs w:val="20"/>
        </w:rPr>
      </w:pPr>
    </w:p>
    <w:p w:rsidR="0065135F" w:rsidP="00A830EA" w:rsidRDefault="0065135F" w14:paraId="2477CBDE" w14:textId="77777777">
      <w:pPr>
        <w:spacing w:after="0"/>
        <w:ind w:left="1080"/>
        <w:rPr>
          <w:i/>
          <w:color w:val="0070C0"/>
          <w:sz w:val="20"/>
          <w:szCs w:val="20"/>
        </w:rPr>
      </w:pPr>
    </w:p>
    <w:p w:rsidR="0065135F" w:rsidP="00A830EA" w:rsidRDefault="0065135F" w14:paraId="59422D1A" w14:textId="77777777">
      <w:pPr>
        <w:spacing w:after="0"/>
        <w:ind w:left="1080"/>
        <w:rPr>
          <w:i/>
          <w:color w:val="0070C0"/>
          <w:sz w:val="20"/>
          <w:szCs w:val="20"/>
        </w:rPr>
      </w:pPr>
    </w:p>
    <w:p w:rsidR="00013B4E" w:rsidP="00472B4D" w:rsidRDefault="00344911" w14:paraId="66CA8DB7" w14:textId="56953CA2">
      <w:pPr>
        <w:spacing w:after="0" w:line="240" w:lineRule="auto"/>
        <w:rPr>
          <w:b/>
          <w:color w:val="0070C0"/>
        </w:rPr>
      </w:pPr>
      <w:r w:rsidRPr="00E47DC4">
        <w:rPr>
          <w:b/>
        </w:rPr>
        <w:t xml:space="preserve">Module </w:t>
      </w:r>
      <w:r w:rsidR="0091665C">
        <w:rPr>
          <w:b/>
        </w:rPr>
        <w:t>Four</w:t>
      </w:r>
      <w:r w:rsidRPr="00E47DC4" w:rsidR="00013B4E">
        <w:rPr>
          <w:b/>
        </w:rPr>
        <w:t>:</w:t>
      </w:r>
      <w:r w:rsidRPr="00E47DC4">
        <w:rPr>
          <w:b/>
        </w:rPr>
        <w:t xml:space="preserve">  </w:t>
      </w:r>
      <w:r w:rsidR="0091665C">
        <w:rPr>
          <w:b/>
        </w:rPr>
        <w:tab/>
      </w:r>
      <w:r w:rsidRPr="00645F4E" w:rsidR="00A830EA">
        <w:rPr>
          <w:b/>
          <w:color w:val="0070C0"/>
        </w:rPr>
        <w:t>Saturday</w:t>
      </w:r>
      <w:r w:rsidRPr="00645F4E" w:rsidR="0091665C">
        <w:rPr>
          <w:b/>
          <w:color w:val="0070C0"/>
        </w:rPr>
        <w:t xml:space="preserve"> </w:t>
      </w:r>
      <w:r w:rsidR="006C690C">
        <w:rPr>
          <w:b/>
          <w:color w:val="0070C0"/>
        </w:rPr>
        <w:t xml:space="preserve">May </w:t>
      </w:r>
      <w:r w:rsidR="0025020D">
        <w:rPr>
          <w:b/>
          <w:color w:val="0070C0"/>
        </w:rPr>
        <w:t>9</w:t>
      </w:r>
      <w:r w:rsidRPr="0025020D" w:rsidR="0025020D">
        <w:rPr>
          <w:b/>
          <w:color w:val="0070C0"/>
          <w:vertAlign w:val="superscript"/>
        </w:rPr>
        <w:t>th</w:t>
      </w:r>
      <w:r w:rsidR="0025020D">
        <w:rPr>
          <w:b/>
          <w:color w:val="0070C0"/>
        </w:rPr>
        <w:t xml:space="preserve"> &amp; Sunday May 10</w:t>
      </w:r>
      <w:r w:rsidRPr="0025020D" w:rsidR="0025020D">
        <w:rPr>
          <w:b/>
          <w:color w:val="0070C0"/>
          <w:vertAlign w:val="superscript"/>
        </w:rPr>
        <w:t>th</w:t>
      </w:r>
      <w:r w:rsidR="0025020D">
        <w:rPr>
          <w:b/>
          <w:color w:val="0070C0"/>
        </w:rPr>
        <w:t xml:space="preserve"> </w:t>
      </w:r>
      <w:r w:rsidRPr="00645F4E" w:rsidR="006015DB">
        <w:rPr>
          <w:b/>
          <w:color w:val="0070C0"/>
        </w:rPr>
        <w:t>9.30 – 4.3</w:t>
      </w:r>
      <w:r w:rsidR="00A47A13">
        <w:rPr>
          <w:b/>
          <w:color w:val="0070C0"/>
        </w:rPr>
        <w:t>0</w:t>
      </w:r>
      <w:r w:rsidR="006109DB">
        <w:rPr>
          <w:b/>
          <w:color w:val="0070C0"/>
        </w:rPr>
        <w:t xml:space="preserve"> </w:t>
      </w:r>
    </w:p>
    <w:p w:rsidR="0065135F" w:rsidP="0065135F" w:rsidRDefault="0065135F" w14:paraId="67E05171" w14:textId="77777777">
      <w:pPr>
        <w:spacing w:after="0" w:line="240" w:lineRule="auto"/>
        <w:ind w:left="1440"/>
      </w:pPr>
      <w:r w:rsidRPr="3C171B4A">
        <w:t xml:space="preserve">Day 6: Creative Approaches to Group Supervision + Group Supervision practice using creative approaches.  </w:t>
      </w:r>
    </w:p>
    <w:p w:rsidRPr="00E3676A" w:rsidR="006C690C" w:rsidP="006C690C" w:rsidRDefault="006C690C" w14:paraId="791FAFC8" w14:textId="4619F4B0">
      <w:pPr>
        <w:spacing w:after="0" w:line="240" w:lineRule="auto"/>
        <w:ind w:left="1440"/>
      </w:pPr>
      <w:r w:rsidRPr="3C171B4A">
        <w:t xml:space="preserve">Day 7: Different mediums for supervision; telephone and video platform supervision + individual supervision practice.  </w:t>
      </w:r>
    </w:p>
    <w:p w:rsidR="003F5215" w:rsidP="003F5215" w:rsidRDefault="003F5215" w14:paraId="1F13CE7C" w14:textId="7497BD45">
      <w:pPr>
        <w:spacing w:after="0" w:line="240" w:lineRule="auto"/>
        <w:ind w:left="1440"/>
      </w:pPr>
      <w:r w:rsidRPr="006109DB">
        <w:rPr>
          <w:i/>
          <w:color w:val="0070C0"/>
          <w:sz w:val="20"/>
          <w:szCs w:val="20"/>
        </w:rPr>
        <w:t xml:space="preserve">x 1 Peer Group Supervision Meeting </w:t>
      </w:r>
      <w:r>
        <w:rPr>
          <w:i/>
          <w:color w:val="0070C0"/>
          <w:sz w:val="20"/>
          <w:szCs w:val="20"/>
        </w:rPr>
        <w:t>(</w:t>
      </w:r>
      <w:r w:rsidR="00577ED6">
        <w:rPr>
          <w:i/>
          <w:color w:val="0070C0"/>
          <w:sz w:val="20"/>
          <w:szCs w:val="20"/>
        </w:rPr>
        <w:t>2</w:t>
      </w:r>
      <w:r>
        <w:rPr>
          <w:i/>
          <w:color w:val="0070C0"/>
          <w:sz w:val="20"/>
          <w:szCs w:val="20"/>
        </w:rPr>
        <w:t xml:space="preserve"> hours) before </w:t>
      </w:r>
      <w:r w:rsidR="006C690C">
        <w:rPr>
          <w:i/>
          <w:color w:val="0070C0"/>
          <w:sz w:val="20"/>
          <w:szCs w:val="20"/>
        </w:rPr>
        <w:t>June</w:t>
      </w:r>
      <w:r w:rsidR="0025020D">
        <w:rPr>
          <w:i/>
          <w:color w:val="0070C0"/>
          <w:sz w:val="20"/>
          <w:szCs w:val="20"/>
        </w:rPr>
        <w:t xml:space="preserve"> 6</w:t>
      </w:r>
      <w:r w:rsidRPr="003F5215">
        <w:rPr>
          <w:i/>
          <w:color w:val="0070C0"/>
          <w:sz w:val="20"/>
          <w:szCs w:val="20"/>
          <w:vertAlign w:val="superscript"/>
        </w:rPr>
        <w:t>th</w:t>
      </w:r>
      <w:r>
        <w:rPr>
          <w:i/>
          <w:color w:val="0070C0"/>
          <w:sz w:val="20"/>
          <w:szCs w:val="20"/>
        </w:rPr>
        <w:t xml:space="preserve"> </w:t>
      </w:r>
      <w:r w:rsidRPr="006109DB">
        <w:rPr>
          <w:i/>
          <w:color w:val="0070C0"/>
          <w:sz w:val="20"/>
          <w:szCs w:val="20"/>
        </w:rPr>
        <w:t>date to be agreed with group</w:t>
      </w:r>
    </w:p>
    <w:p w:rsidRPr="00444E33" w:rsidR="00085A7D" w:rsidP="00472B4D" w:rsidRDefault="003F5215" w14:paraId="30AC509E" w14:textId="5731EBC3">
      <w:pPr>
        <w:spacing w:after="0" w:line="240" w:lineRule="auto"/>
        <w:rPr>
          <w:b/>
          <w:sz w:val="14"/>
          <w:szCs w:val="14"/>
        </w:rPr>
      </w:pPr>
      <w:r>
        <w:rPr>
          <w:b/>
          <w:sz w:val="14"/>
          <w:szCs w:val="14"/>
        </w:rPr>
        <w:tab/>
      </w:r>
      <w:r>
        <w:rPr>
          <w:b/>
          <w:sz w:val="14"/>
          <w:szCs w:val="14"/>
        </w:rPr>
        <w:tab/>
      </w:r>
    </w:p>
    <w:p w:rsidRPr="00A830EA" w:rsidR="00A830EA" w:rsidP="00472B4D" w:rsidRDefault="00344911" w14:paraId="0E9CF40B" w14:textId="41B1251B">
      <w:pPr>
        <w:spacing w:after="0" w:line="240" w:lineRule="auto"/>
        <w:rPr>
          <w:b/>
        </w:rPr>
      </w:pPr>
      <w:r w:rsidRPr="00A830EA">
        <w:rPr>
          <w:b/>
        </w:rPr>
        <w:t xml:space="preserve">Module </w:t>
      </w:r>
      <w:r w:rsidRPr="00A830EA" w:rsidR="00013B4E">
        <w:rPr>
          <w:b/>
        </w:rPr>
        <w:t>F</w:t>
      </w:r>
      <w:r w:rsidR="00B811F9">
        <w:rPr>
          <w:b/>
        </w:rPr>
        <w:t>ive</w:t>
      </w:r>
      <w:r w:rsidRPr="00A830EA">
        <w:rPr>
          <w:b/>
        </w:rPr>
        <w:t xml:space="preserve">:   </w:t>
      </w:r>
      <w:r w:rsidR="00B811F9">
        <w:rPr>
          <w:b/>
        </w:rPr>
        <w:tab/>
      </w:r>
      <w:r w:rsidRPr="00645F4E" w:rsidR="00A830EA">
        <w:rPr>
          <w:b/>
          <w:color w:val="0070C0"/>
        </w:rPr>
        <w:t xml:space="preserve">Saturday </w:t>
      </w:r>
      <w:r w:rsidR="006C690C">
        <w:rPr>
          <w:b/>
          <w:color w:val="0070C0"/>
        </w:rPr>
        <w:t xml:space="preserve">June </w:t>
      </w:r>
      <w:r w:rsidR="0025020D">
        <w:rPr>
          <w:b/>
          <w:color w:val="0070C0"/>
        </w:rPr>
        <w:t>6</w:t>
      </w:r>
      <w:r w:rsidRPr="006C690C" w:rsidR="006C690C">
        <w:rPr>
          <w:b/>
          <w:color w:val="0070C0"/>
          <w:vertAlign w:val="superscript"/>
        </w:rPr>
        <w:t>th</w:t>
      </w:r>
      <w:r w:rsidR="006C690C">
        <w:rPr>
          <w:b/>
          <w:color w:val="0070C0"/>
        </w:rPr>
        <w:t xml:space="preserve"> </w:t>
      </w:r>
      <w:r w:rsidR="002D4C64">
        <w:rPr>
          <w:b/>
          <w:color w:val="0070C0"/>
        </w:rPr>
        <w:t xml:space="preserve">&amp; Sunday </w:t>
      </w:r>
      <w:r w:rsidR="006C690C">
        <w:rPr>
          <w:b/>
          <w:color w:val="0070C0"/>
        </w:rPr>
        <w:t xml:space="preserve">June </w:t>
      </w:r>
      <w:r w:rsidR="0025020D">
        <w:rPr>
          <w:b/>
          <w:color w:val="0070C0"/>
        </w:rPr>
        <w:t>7</w:t>
      </w:r>
      <w:r w:rsidRPr="00E76F89" w:rsidR="00E76F89">
        <w:rPr>
          <w:b/>
          <w:color w:val="0070C0"/>
          <w:vertAlign w:val="superscript"/>
        </w:rPr>
        <w:t>th</w:t>
      </w:r>
      <w:r w:rsidR="00E76F89">
        <w:rPr>
          <w:b/>
          <w:color w:val="0070C0"/>
        </w:rPr>
        <w:t xml:space="preserve"> </w:t>
      </w:r>
      <w:r w:rsidRPr="00645F4E" w:rsidR="00E273AD">
        <w:rPr>
          <w:b/>
          <w:color w:val="0070C0"/>
        </w:rPr>
        <w:t>9.30 – 4.30</w:t>
      </w:r>
      <w:r w:rsidR="002D4C64">
        <w:rPr>
          <w:b/>
          <w:color w:val="0070C0"/>
        </w:rPr>
        <w:t xml:space="preserve"> </w:t>
      </w:r>
    </w:p>
    <w:p w:rsidR="00E3676A" w:rsidP="3C171B4A" w:rsidRDefault="00E3676A" w14:paraId="6C7899CE" w14:textId="6D27E01B">
      <w:pPr>
        <w:pStyle w:val="paragraph"/>
        <w:spacing w:before="0" w:beforeAutospacing="0" w:after="0" w:afterAutospacing="0"/>
        <w:ind w:left="1440"/>
        <w:textAlignment w:val="baseline"/>
        <w:rPr>
          <w:rStyle w:val="normaltextrun"/>
          <w:rFonts w:ascii="Calibri" w:hAnsi="Calibri" w:cs="Calibri"/>
          <w:sz w:val="22"/>
          <w:szCs w:val="22"/>
        </w:rPr>
      </w:pPr>
      <w:r w:rsidRPr="3C171B4A">
        <w:rPr>
          <w:rStyle w:val="normaltextrun"/>
          <w:rFonts w:ascii="Calibri" w:hAnsi="Calibri" w:cs="Calibri"/>
          <w:sz w:val="22"/>
          <w:szCs w:val="22"/>
        </w:rPr>
        <w:t>Day 8:</w:t>
      </w:r>
      <w:r w:rsidRPr="3C171B4A" w:rsidR="00592382">
        <w:rPr>
          <w:rFonts w:ascii="Calibri" w:hAnsi="Calibri" w:cs="Calibri"/>
          <w:color w:val="000000"/>
          <w:sz w:val="22"/>
          <w:szCs w:val="22"/>
          <w:shd w:val="clear" w:color="auto" w:fill="FFFFFF"/>
        </w:rPr>
        <w:t xml:space="preserve"> </w:t>
      </w:r>
      <w:r w:rsidRPr="3C171B4A" w:rsidR="00592382">
        <w:rPr>
          <w:rStyle w:val="normaltextrun"/>
          <w:rFonts w:ascii="Calibri" w:hAnsi="Calibri" w:cs="Calibri"/>
          <w:color w:val="000000"/>
          <w:sz w:val="22"/>
          <w:szCs w:val="22"/>
          <w:shd w:val="clear" w:color="auto" w:fill="FFFFFF"/>
        </w:rPr>
        <w:t>Difference &amp; Diversity – Social, Cultural and professional and the impact of different modalities + Group supervision (Audios)</w:t>
      </w:r>
    </w:p>
    <w:p w:rsidR="00E3676A" w:rsidP="3C171B4A" w:rsidRDefault="00E3676A" w14:paraId="3F821891" w14:textId="64E2D0FE">
      <w:pPr>
        <w:pStyle w:val="paragraph"/>
        <w:spacing w:before="0" w:beforeAutospacing="0" w:after="0" w:afterAutospacing="0"/>
        <w:ind w:left="1440"/>
        <w:textAlignment w:val="baseline"/>
        <w:rPr>
          <w:rFonts w:ascii="Segoe UI" w:hAnsi="Segoe UI" w:cs="Segoe UI"/>
          <w:sz w:val="18"/>
          <w:szCs w:val="18"/>
        </w:rPr>
      </w:pPr>
      <w:r w:rsidRPr="3C171B4A">
        <w:rPr>
          <w:rStyle w:val="normaltextrun"/>
          <w:rFonts w:ascii="Calibri" w:hAnsi="Calibri" w:cs="Calibri"/>
          <w:sz w:val="22"/>
          <w:szCs w:val="22"/>
        </w:rPr>
        <w:t>Day 9: Professional Accountability. + Ethical responsibilities in different contexts, issues and dilemmas.</w:t>
      </w:r>
      <w:r w:rsidRPr="3C171B4A">
        <w:rPr>
          <w:rStyle w:val="eop"/>
          <w:rFonts w:ascii="Calibri" w:hAnsi="Calibri" w:cs="Calibri"/>
          <w:sz w:val="22"/>
          <w:szCs w:val="22"/>
        </w:rPr>
        <w:t> </w:t>
      </w:r>
    </w:p>
    <w:p w:rsidRPr="003F5215" w:rsidR="00D73242" w:rsidP="003F5215" w:rsidRDefault="00D73242" w14:paraId="1E4A16D4" w14:textId="7A14B7AE">
      <w:pPr>
        <w:pStyle w:val="ListParagraph"/>
        <w:spacing w:line="240" w:lineRule="auto"/>
        <w:ind w:left="1440"/>
      </w:pPr>
      <w:r w:rsidRPr="003120C0">
        <w:rPr>
          <w:i/>
          <w:color w:val="0070C0"/>
          <w:sz w:val="20"/>
          <w:szCs w:val="20"/>
        </w:rPr>
        <w:t xml:space="preserve">x 1 Peer Group Supervision </w:t>
      </w:r>
      <w:r w:rsidRPr="003120C0" w:rsidR="00FC3E93">
        <w:rPr>
          <w:i/>
          <w:color w:val="0070C0"/>
          <w:sz w:val="20"/>
          <w:szCs w:val="20"/>
        </w:rPr>
        <w:t>Meeting</w:t>
      </w:r>
      <w:r w:rsidRPr="003120C0">
        <w:rPr>
          <w:i/>
          <w:color w:val="0070C0"/>
          <w:sz w:val="20"/>
          <w:szCs w:val="20"/>
        </w:rPr>
        <w:t xml:space="preserve"> </w:t>
      </w:r>
      <w:r w:rsidRPr="003120C0" w:rsidR="003120C0">
        <w:rPr>
          <w:i/>
          <w:color w:val="0070C0"/>
          <w:sz w:val="20"/>
          <w:szCs w:val="20"/>
        </w:rPr>
        <w:t>(</w:t>
      </w:r>
      <w:r w:rsidR="00577ED6">
        <w:rPr>
          <w:i/>
          <w:color w:val="0070C0"/>
          <w:sz w:val="20"/>
          <w:szCs w:val="20"/>
        </w:rPr>
        <w:t>2</w:t>
      </w:r>
      <w:r w:rsidRPr="003120C0" w:rsidR="003120C0">
        <w:rPr>
          <w:i/>
          <w:color w:val="0070C0"/>
          <w:sz w:val="20"/>
          <w:szCs w:val="20"/>
        </w:rPr>
        <w:t xml:space="preserve"> hours) before </w:t>
      </w:r>
      <w:r w:rsidR="003F5215">
        <w:rPr>
          <w:i/>
          <w:color w:val="0070C0"/>
          <w:sz w:val="20"/>
          <w:szCs w:val="20"/>
        </w:rPr>
        <w:t>Ju</w:t>
      </w:r>
      <w:r w:rsidR="006C690C">
        <w:rPr>
          <w:i/>
          <w:color w:val="0070C0"/>
          <w:sz w:val="20"/>
          <w:szCs w:val="20"/>
        </w:rPr>
        <w:t xml:space="preserve">ly </w:t>
      </w:r>
      <w:r w:rsidR="0065135F">
        <w:rPr>
          <w:i/>
          <w:color w:val="0070C0"/>
          <w:sz w:val="20"/>
          <w:szCs w:val="20"/>
        </w:rPr>
        <w:t>4</w:t>
      </w:r>
      <w:r w:rsidRPr="003F5215" w:rsidR="003F5215">
        <w:rPr>
          <w:i/>
          <w:color w:val="0070C0"/>
          <w:sz w:val="20"/>
          <w:szCs w:val="20"/>
          <w:vertAlign w:val="superscript"/>
        </w:rPr>
        <w:t>th</w:t>
      </w:r>
      <w:r w:rsidR="003F5215">
        <w:rPr>
          <w:i/>
          <w:color w:val="0070C0"/>
          <w:sz w:val="20"/>
          <w:szCs w:val="20"/>
        </w:rPr>
        <w:t xml:space="preserve"> </w:t>
      </w:r>
      <w:r w:rsidRPr="003120C0">
        <w:rPr>
          <w:i/>
          <w:color w:val="0070C0"/>
          <w:sz w:val="20"/>
          <w:szCs w:val="20"/>
        </w:rPr>
        <w:t xml:space="preserve">date to be agreed with </w:t>
      </w:r>
      <w:r w:rsidRPr="003120C0" w:rsidR="003120C0">
        <w:rPr>
          <w:i/>
          <w:color w:val="0070C0"/>
          <w:sz w:val="20"/>
          <w:szCs w:val="20"/>
        </w:rPr>
        <w:t>group</w:t>
      </w:r>
    </w:p>
    <w:p w:rsidRPr="00024F70" w:rsidR="00013B4E" w:rsidP="70F2B3C5" w:rsidRDefault="00061083" w14:paraId="77FBE365" w14:textId="65F86FCF">
      <w:pPr>
        <w:spacing w:after="0" w:line="240" w:lineRule="auto"/>
        <w:rPr>
          <w:b/>
          <w:bCs/>
        </w:rPr>
      </w:pPr>
      <w:r w:rsidRPr="5142AF1F">
        <w:rPr>
          <w:b/>
          <w:bCs/>
        </w:rPr>
        <w:t xml:space="preserve">Module </w:t>
      </w:r>
      <w:r w:rsidRPr="5142AF1F" w:rsidR="00B811F9">
        <w:rPr>
          <w:b/>
          <w:bCs/>
        </w:rPr>
        <w:t>Six</w:t>
      </w:r>
      <w:r w:rsidRPr="5142AF1F" w:rsidR="00013B4E">
        <w:rPr>
          <w:b/>
          <w:bCs/>
        </w:rPr>
        <w:t xml:space="preserve">: </w:t>
      </w:r>
      <w:r>
        <w:tab/>
      </w:r>
      <w:r w:rsidRPr="5142AF1F" w:rsidR="00A830EA">
        <w:rPr>
          <w:b/>
          <w:bCs/>
          <w:color w:val="0070C0"/>
        </w:rPr>
        <w:t xml:space="preserve">Saturday </w:t>
      </w:r>
      <w:r w:rsidRPr="5142AF1F" w:rsidR="00E76F89">
        <w:rPr>
          <w:b/>
          <w:bCs/>
          <w:color w:val="0070C0"/>
        </w:rPr>
        <w:t>Ju</w:t>
      </w:r>
      <w:r w:rsidRPr="5142AF1F" w:rsidR="006C690C">
        <w:rPr>
          <w:b/>
          <w:bCs/>
          <w:color w:val="0070C0"/>
        </w:rPr>
        <w:t xml:space="preserve">ly </w:t>
      </w:r>
      <w:r w:rsidR="0025020D">
        <w:rPr>
          <w:b/>
          <w:bCs/>
          <w:color w:val="0070C0"/>
        </w:rPr>
        <w:t>4</w:t>
      </w:r>
      <w:r w:rsidRPr="0025020D" w:rsidR="0025020D">
        <w:rPr>
          <w:b/>
          <w:bCs/>
          <w:color w:val="0070C0"/>
          <w:vertAlign w:val="superscript"/>
        </w:rPr>
        <w:t>th</w:t>
      </w:r>
      <w:r w:rsidR="0025020D">
        <w:rPr>
          <w:b/>
          <w:bCs/>
          <w:color w:val="0070C0"/>
        </w:rPr>
        <w:t xml:space="preserve"> </w:t>
      </w:r>
      <w:r w:rsidRPr="5142AF1F" w:rsidR="00024F70">
        <w:rPr>
          <w:b/>
          <w:bCs/>
          <w:color w:val="0070C0"/>
        </w:rPr>
        <w:t>9.30 – 4.30</w:t>
      </w:r>
      <w:r w:rsidRPr="5142AF1F" w:rsidR="00D04DD8">
        <w:rPr>
          <w:b/>
          <w:bCs/>
          <w:color w:val="0070C0"/>
        </w:rPr>
        <w:t xml:space="preserve"> </w:t>
      </w:r>
    </w:p>
    <w:p w:rsidR="00A142B9" w:rsidP="0065135F" w:rsidRDefault="002D4C64" w14:paraId="49005574" w14:textId="73CEB10B">
      <w:pPr>
        <w:pStyle w:val="ListParagraph"/>
        <w:spacing w:line="240" w:lineRule="auto"/>
        <w:ind w:left="1440"/>
      </w:pPr>
      <w:r>
        <w:t xml:space="preserve">Day 10: </w:t>
      </w:r>
      <w:r w:rsidR="005708A9">
        <w:t xml:space="preserve">Presentation and </w:t>
      </w:r>
      <w:r w:rsidRPr="003120C0" w:rsidR="003120C0">
        <w:t>Review of Case Studies</w:t>
      </w:r>
      <w:r w:rsidR="003120C0">
        <w:t xml:space="preserve">. </w:t>
      </w:r>
      <w:r w:rsidRPr="3C171B4A" w:rsidR="00A142B9">
        <w:t xml:space="preserve">Presentation of </w:t>
      </w:r>
      <w:r w:rsidRPr="3C171B4A" w:rsidR="003120C0">
        <w:t xml:space="preserve">Personal Statement of </w:t>
      </w:r>
      <w:r w:rsidRPr="3C171B4A" w:rsidR="00A142B9">
        <w:t>learning</w:t>
      </w:r>
      <w:r w:rsidRPr="3C171B4A" w:rsidR="003120C0">
        <w:t xml:space="preserve">, </w:t>
      </w:r>
      <w:r w:rsidRPr="3C171B4A" w:rsidR="00A142B9">
        <w:t>development and competence</w:t>
      </w:r>
      <w:r w:rsidRPr="3C171B4A" w:rsidR="003F5215">
        <w:t xml:space="preserve"> </w:t>
      </w:r>
      <w:r w:rsidRPr="3C171B4A" w:rsidR="003120C0">
        <w:t xml:space="preserve">Course Completion </w:t>
      </w:r>
      <w:r w:rsidRPr="3C171B4A" w:rsidR="00A142B9">
        <w:t xml:space="preserve"> </w:t>
      </w:r>
    </w:p>
    <w:p w:rsidRPr="00444E33" w:rsidR="002D4C64" w:rsidP="00472B4D" w:rsidRDefault="002D4C64" w14:paraId="3637BC83" w14:textId="77777777">
      <w:pPr>
        <w:pStyle w:val="ListParagraph"/>
        <w:spacing w:line="240" w:lineRule="auto"/>
        <w:ind w:left="0"/>
        <w:rPr>
          <w:b/>
          <w:sz w:val="8"/>
          <w:szCs w:val="8"/>
        </w:rPr>
      </w:pPr>
    </w:p>
    <w:p w:rsidRPr="00577ED6" w:rsidR="00577ED6" w:rsidP="00472B4D" w:rsidRDefault="00577ED6" w14:paraId="64AB55B8" w14:textId="77777777">
      <w:pPr>
        <w:pStyle w:val="ListParagraph"/>
        <w:spacing w:after="0"/>
        <w:ind w:left="0"/>
        <w:rPr>
          <w:b/>
          <w:sz w:val="10"/>
          <w:szCs w:val="10"/>
          <w:u w:val="single"/>
        </w:rPr>
      </w:pPr>
    </w:p>
    <w:p w:rsidRPr="002562DB" w:rsidR="00E84BF8" w:rsidP="00472B4D" w:rsidRDefault="00E84BF8" w14:paraId="086771EB" w14:textId="63663FD2">
      <w:pPr>
        <w:pStyle w:val="ListParagraph"/>
        <w:spacing w:after="0"/>
        <w:ind w:left="0"/>
        <w:rPr>
          <w:b/>
          <w:sz w:val="24"/>
          <w:szCs w:val="24"/>
          <w:u w:val="single"/>
        </w:rPr>
      </w:pPr>
      <w:r w:rsidRPr="002562DB">
        <w:rPr>
          <w:b/>
          <w:sz w:val="24"/>
          <w:szCs w:val="24"/>
          <w:u w:val="single"/>
        </w:rPr>
        <w:t>Course Requirements:</w:t>
      </w:r>
    </w:p>
    <w:p w:rsidRPr="00EA056D" w:rsidR="00E84BF8" w:rsidP="00472B4D" w:rsidRDefault="00E84BF8" w14:paraId="7A4B1E7B" w14:textId="50416B7F">
      <w:pPr>
        <w:pStyle w:val="ListParagraph"/>
        <w:numPr>
          <w:ilvl w:val="0"/>
          <w:numId w:val="8"/>
        </w:numPr>
        <w:spacing w:after="0" w:line="240" w:lineRule="auto"/>
      </w:pPr>
      <w:r w:rsidRPr="00EA056D">
        <w:t xml:space="preserve">Attendance of at least </w:t>
      </w:r>
      <w:r w:rsidRPr="00472B4D" w:rsidR="00BF3B93">
        <w:rPr>
          <w:b/>
        </w:rPr>
        <w:t>8</w:t>
      </w:r>
      <w:r w:rsidRPr="00472B4D">
        <w:rPr>
          <w:b/>
        </w:rPr>
        <w:t>0% of course contact hours</w:t>
      </w:r>
      <w:r w:rsidRPr="00472B4D" w:rsidR="00374B23">
        <w:rPr>
          <w:b/>
        </w:rPr>
        <w:t>, including Peer Group Supervision</w:t>
      </w:r>
      <w:r w:rsidR="00374B23">
        <w:t xml:space="preserve">. </w:t>
      </w:r>
      <w:r w:rsidRPr="00EA056D">
        <w:t xml:space="preserve">(Missed attendance to be made up by an agreed activity with course tutors) </w:t>
      </w:r>
    </w:p>
    <w:p w:rsidRPr="00EA056D" w:rsidR="00C92080" w:rsidP="00472B4D" w:rsidRDefault="00E84BF8" w14:paraId="2972623A" w14:textId="268145B9">
      <w:pPr>
        <w:pStyle w:val="ListParagraph"/>
        <w:numPr>
          <w:ilvl w:val="0"/>
          <w:numId w:val="8"/>
        </w:numPr>
        <w:spacing w:after="0" w:line="240" w:lineRule="auto"/>
      </w:pPr>
      <w:r w:rsidRPr="00EA056D">
        <w:t xml:space="preserve">Completion of </w:t>
      </w:r>
      <w:r w:rsidRPr="00472B4D">
        <w:rPr>
          <w:b/>
        </w:rPr>
        <w:t xml:space="preserve">20 hours </w:t>
      </w:r>
      <w:r w:rsidRPr="00472B4D" w:rsidR="00C92080">
        <w:rPr>
          <w:b/>
        </w:rPr>
        <w:t xml:space="preserve">of </w:t>
      </w:r>
      <w:r w:rsidRPr="00472B4D" w:rsidR="009504E7">
        <w:rPr>
          <w:b/>
        </w:rPr>
        <w:t xml:space="preserve">individual </w:t>
      </w:r>
      <w:r w:rsidRPr="00472B4D" w:rsidR="00521BF4">
        <w:rPr>
          <w:b/>
        </w:rPr>
        <w:t xml:space="preserve">clinical </w:t>
      </w:r>
      <w:r w:rsidRPr="00472B4D" w:rsidR="00C92080">
        <w:rPr>
          <w:b/>
        </w:rPr>
        <w:t>supervision</w:t>
      </w:r>
      <w:r w:rsidRPr="00EA056D" w:rsidR="00CB6192">
        <w:t xml:space="preserve"> offered by you</w:t>
      </w:r>
      <w:r w:rsidRPr="00EA056D" w:rsidR="0000640B">
        <w:t xml:space="preserve"> and provided</w:t>
      </w:r>
      <w:r w:rsidRPr="00EA056D" w:rsidR="00CB6192">
        <w:t xml:space="preserve"> to members of your profession</w:t>
      </w:r>
      <w:r w:rsidR="009504E7">
        <w:t xml:space="preserve">. </w:t>
      </w:r>
    </w:p>
    <w:p w:rsidRPr="00EA056D" w:rsidR="00C92080" w:rsidP="00472B4D" w:rsidRDefault="00C92080" w14:paraId="5C65E905" w14:textId="73684B49">
      <w:pPr>
        <w:pStyle w:val="ListParagraph"/>
        <w:numPr>
          <w:ilvl w:val="0"/>
          <w:numId w:val="8"/>
        </w:numPr>
        <w:spacing w:after="0" w:line="240" w:lineRule="auto"/>
      </w:pPr>
      <w:r w:rsidRPr="00EA056D">
        <w:t xml:space="preserve">Completion of </w:t>
      </w:r>
      <w:r w:rsidR="00AC6356">
        <w:t xml:space="preserve">a minimum of </w:t>
      </w:r>
      <w:r w:rsidRPr="00472B4D" w:rsidR="00521BF4">
        <w:rPr>
          <w:b/>
        </w:rPr>
        <w:t>1</w:t>
      </w:r>
      <w:r w:rsidR="00577ED6">
        <w:rPr>
          <w:b/>
        </w:rPr>
        <w:t>0</w:t>
      </w:r>
      <w:r w:rsidRPr="00472B4D">
        <w:rPr>
          <w:b/>
        </w:rPr>
        <w:t xml:space="preserve"> hours of peer </w:t>
      </w:r>
      <w:r w:rsidR="003120C0">
        <w:rPr>
          <w:b/>
        </w:rPr>
        <w:t xml:space="preserve">group </w:t>
      </w:r>
      <w:r w:rsidRPr="00472B4D">
        <w:rPr>
          <w:b/>
        </w:rPr>
        <w:t xml:space="preserve">supervision </w:t>
      </w:r>
    </w:p>
    <w:p w:rsidR="008B06DA" w:rsidP="00472B4D" w:rsidRDefault="00C92080" w14:paraId="1D06DB36" w14:textId="77777777">
      <w:pPr>
        <w:pStyle w:val="ListParagraph"/>
        <w:numPr>
          <w:ilvl w:val="0"/>
          <w:numId w:val="8"/>
        </w:numPr>
        <w:spacing w:line="240" w:lineRule="auto"/>
      </w:pPr>
      <w:r w:rsidRPr="00EA056D">
        <w:t xml:space="preserve">Completion of </w:t>
      </w:r>
      <w:r w:rsidRPr="00472B4D" w:rsidR="00AC6356">
        <w:rPr>
          <w:b/>
        </w:rPr>
        <w:t>6</w:t>
      </w:r>
      <w:r w:rsidRPr="00472B4D">
        <w:rPr>
          <w:b/>
        </w:rPr>
        <w:t xml:space="preserve"> hours of individual supervision for supervision</w:t>
      </w:r>
      <w:r w:rsidRPr="00EA056D">
        <w:t>, provided by a supervisor who is independent of the course</w:t>
      </w:r>
    </w:p>
    <w:p w:rsidR="00544215" w:rsidP="3C171B4A" w:rsidRDefault="008B06DA" w14:paraId="0A3FE8F3" w14:textId="705D3443">
      <w:pPr>
        <w:pStyle w:val="ListParagraph"/>
        <w:numPr>
          <w:ilvl w:val="0"/>
          <w:numId w:val="8"/>
        </w:numPr>
        <w:spacing w:line="240" w:lineRule="auto"/>
      </w:pPr>
      <w:r w:rsidRPr="3C171B4A">
        <w:t xml:space="preserve">Successful completion of all course requirements. </w:t>
      </w:r>
      <w:r w:rsidRPr="3C171B4A" w:rsidR="00544215">
        <w:t xml:space="preserve"> </w:t>
      </w:r>
    </w:p>
    <w:p w:rsidRPr="00472B4D" w:rsidR="00374B23" w:rsidP="00472B4D" w:rsidRDefault="002562DB" w14:paraId="6C9BEA76" w14:textId="2620B058">
      <w:pPr>
        <w:spacing w:after="0" w:line="240" w:lineRule="auto"/>
        <w:rPr>
          <w:b/>
          <w:bCs/>
        </w:rPr>
      </w:pPr>
      <w:r>
        <w:rPr>
          <w:b/>
          <w:bCs/>
        </w:rPr>
        <w:tab/>
      </w:r>
      <w:r w:rsidRPr="00472B4D" w:rsidR="00472B4D">
        <w:rPr>
          <w:b/>
          <w:bCs/>
        </w:rPr>
        <w:t>S</w:t>
      </w:r>
      <w:r w:rsidRPr="00472B4D" w:rsidR="00C92080">
        <w:rPr>
          <w:b/>
          <w:bCs/>
        </w:rPr>
        <w:t>uccessful completion of all course assignments</w:t>
      </w:r>
      <w:r w:rsidR="00472B4D">
        <w:rPr>
          <w:b/>
          <w:bCs/>
        </w:rPr>
        <w:t xml:space="preserve"> includes: </w:t>
      </w:r>
      <w:r w:rsidRPr="00472B4D" w:rsidR="007028C9">
        <w:rPr>
          <w:b/>
          <w:bCs/>
        </w:rPr>
        <w:t xml:space="preserve"> </w:t>
      </w:r>
    </w:p>
    <w:p w:rsidR="00374B23" w:rsidP="00472B4D" w:rsidRDefault="00374B23" w14:paraId="2627B8EE" w14:textId="340F163F">
      <w:pPr>
        <w:pStyle w:val="ListParagraph"/>
        <w:numPr>
          <w:ilvl w:val="0"/>
          <w:numId w:val="9"/>
        </w:numPr>
        <w:spacing w:line="240" w:lineRule="auto"/>
      </w:pPr>
      <w:r>
        <w:t xml:space="preserve">Maintenance of a </w:t>
      </w:r>
      <w:r w:rsidRPr="00EA056D" w:rsidR="00EA056D">
        <w:t>Reflective Journal Work</w:t>
      </w:r>
    </w:p>
    <w:p w:rsidR="00374B23" w:rsidP="00472B4D" w:rsidRDefault="009504E7" w14:paraId="7BB7CD25" w14:textId="0D6210B0">
      <w:pPr>
        <w:pStyle w:val="ListParagraph"/>
        <w:numPr>
          <w:ilvl w:val="0"/>
          <w:numId w:val="9"/>
        </w:numPr>
        <w:spacing w:line="240" w:lineRule="auto"/>
        <w:rPr/>
      </w:pPr>
      <w:r w:rsidR="009504E7">
        <w:rPr/>
        <w:t xml:space="preserve">Maintenance and submission of a </w:t>
      </w:r>
      <w:r w:rsidR="00374B23">
        <w:rPr/>
        <w:t xml:space="preserve">Clinical </w:t>
      </w:r>
      <w:r w:rsidR="00521BF4">
        <w:rPr/>
        <w:t>P</w:t>
      </w:r>
      <w:r w:rsidR="00374B23">
        <w:rPr/>
        <w:t>ortfolio</w:t>
      </w:r>
      <w:r w:rsidR="00EA056D">
        <w:rPr/>
        <w:t xml:space="preserve"> </w:t>
      </w:r>
    </w:p>
    <w:p w:rsidR="009504E7" w:rsidP="00472B4D" w:rsidRDefault="009504E7" w14:paraId="2150FD19" w14:textId="246E1062">
      <w:pPr>
        <w:pStyle w:val="ListParagraph"/>
        <w:numPr>
          <w:ilvl w:val="0"/>
          <w:numId w:val="9"/>
        </w:numPr>
        <w:spacing w:line="240" w:lineRule="auto"/>
      </w:pPr>
      <w:r>
        <w:t>A presentation about an aspect of supervision to your peers</w:t>
      </w:r>
    </w:p>
    <w:p w:rsidR="00374B23" w:rsidP="00472B4D" w:rsidRDefault="00EA056D" w14:paraId="78A3317A" w14:textId="3A1836DC">
      <w:pPr>
        <w:pStyle w:val="ListParagraph"/>
        <w:numPr>
          <w:ilvl w:val="0"/>
          <w:numId w:val="9"/>
        </w:numPr>
        <w:spacing w:line="240" w:lineRule="auto"/>
      </w:pPr>
      <w:r w:rsidRPr="00EA056D">
        <w:t>A</w:t>
      </w:r>
      <w:r w:rsidR="00577ED6">
        <w:t>n</w:t>
      </w:r>
      <w:r w:rsidR="009504E7">
        <w:t xml:space="preserve"> a</w:t>
      </w:r>
      <w:r w:rsidRPr="00EA056D">
        <w:t xml:space="preserve">udio </w:t>
      </w:r>
      <w:r w:rsidR="009504E7">
        <w:t>r</w:t>
      </w:r>
      <w:r w:rsidRPr="00EA056D">
        <w:t xml:space="preserve">ecording of </w:t>
      </w:r>
      <w:r w:rsidR="00AC6356">
        <w:t xml:space="preserve">an individual </w:t>
      </w:r>
      <w:r w:rsidRPr="00EA056D" w:rsidR="00AC6356">
        <w:t xml:space="preserve">supervision session </w:t>
      </w:r>
      <w:r w:rsidRPr="00645F4E" w:rsidR="00645F4E">
        <w:t>with a supervisee</w:t>
      </w:r>
      <w:r w:rsidR="00577ED6">
        <w:t xml:space="preserve"> (15 min section)</w:t>
      </w:r>
    </w:p>
    <w:p w:rsidR="00374B23" w:rsidP="00472B4D" w:rsidRDefault="009504E7" w14:paraId="5CE122F9" w14:textId="125A8494">
      <w:pPr>
        <w:pStyle w:val="ListParagraph"/>
        <w:numPr>
          <w:ilvl w:val="0"/>
          <w:numId w:val="9"/>
        </w:numPr>
        <w:spacing w:line="240" w:lineRule="auto"/>
      </w:pPr>
      <w:r>
        <w:t>The submission o</w:t>
      </w:r>
      <w:r w:rsidR="00B27734">
        <w:t>f</w:t>
      </w:r>
      <w:r>
        <w:t xml:space="preserve"> a </w:t>
      </w:r>
      <w:r w:rsidR="00AC6356">
        <w:t xml:space="preserve">written </w:t>
      </w:r>
      <w:r w:rsidRPr="00EA056D" w:rsidR="00EA056D">
        <w:t>Case Study</w:t>
      </w:r>
      <w:r>
        <w:t xml:space="preserve"> reflecting on individual supervision </w:t>
      </w:r>
      <w:r w:rsidR="00645F4E">
        <w:t>with a supervisee</w:t>
      </w:r>
      <w:r w:rsidRPr="00EA056D" w:rsidR="00EA056D">
        <w:t xml:space="preserve"> </w:t>
      </w:r>
    </w:p>
    <w:p w:rsidRPr="00EA056D" w:rsidR="00E84BF8" w:rsidP="00472B4D" w:rsidRDefault="00EA056D" w14:paraId="474DC66F" w14:textId="486F5715">
      <w:pPr>
        <w:pStyle w:val="ListParagraph"/>
        <w:numPr>
          <w:ilvl w:val="0"/>
          <w:numId w:val="9"/>
        </w:numPr>
        <w:spacing w:line="240" w:lineRule="auto"/>
      </w:pPr>
      <w:r w:rsidRPr="00EA056D">
        <w:t xml:space="preserve">Statement </w:t>
      </w:r>
      <w:r w:rsidR="00521BF4">
        <w:t xml:space="preserve">and Presentation </w:t>
      </w:r>
      <w:r w:rsidRPr="00EA056D">
        <w:t xml:space="preserve">of Learning and </w:t>
      </w:r>
      <w:r w:rsidR="00645F4E">
        <w:t xml:space="preserve">Development and </w:t>
      </w:r>
      <w:r w:rsidR="00472B4D">
        <w:t>Assessment</w:t>
      </w:r>
      <w:r w:rsidR="00645F4E">
        <w:t xml:space="preserve"> of </w:t>
      </w:r>
      <w:r w:rsidRPr="00EA056D" w:rsidR="00472B4D">
        <w:t>Competence</w:t>
      </w:r>
    </w:p>
    <w:p w:rsidRPr="00444E33" w:rsidR="00E84BF8" w:rsidP="008A50D1" w:rsidRDefault="00E84BF8" w14:paraId="41AD6FF9" w14:textId="77777777">
      <w:pPr>
        <w:pStyle w:val="ListParagraph"/>
        <w:spacing w:line="240" w:lineRule="auto"/>
        <w:ind w:left="142"/>
        <w:rPr>
          <w:b/>
          <w:sz w:val="6"/>
          <w:szCs w:val="6"/>
        </w:rPr>
      </w:pPr>
    </w:p>
    <w:p w:rsidR="00061083" w:rsidP="00472B4D" w:rsidRDefault="00E84BF8" w14:paraId="3D0596F9" w14:textId="7B52D5DC">
      <w:pPr>
        <w:pStyle w:val="ListParagraph"/>
        <w:spacing w:line="240" w:lineRule="auto"/>
        <w:ind w:left="0"/>
        <w:rPr>
          <w:b/>
        </w:rPr>
      </w:pPr>
      <w:r>
        <w:rPr>
          <w:b/>
        </w:rPr>
        <w:t xml:space="preserve">Full course attendance and completion of the course assignments will lead to the achievement of a Persona Certificate in </w:t>
      </w:r>
      <w:r w:rsidR="00A830EA">
        <w:rPr>
          <w:b/>
        </w:rPr>
        <w:t xml:space="preserve">Clinical </w:t>
      </w:r>
      <w:r>
        <w:rPr>
          <w:b/>
        </w:rPr>
        <w:t xml:space="preserve">Supervision. </w:t>
      </w:r>
    </w:p>
    <w:p w:rsidRPr="00444E33" w:rsidR="00E84BF8" w:rsidP="008A50D1" w:rsidRDefault="00E84BF8" w14:paraId="36801DE3" w14:textId="6C0757DE">
      <w:pPr>
        <w:pStyle w:val="ListParagraph"/>
        <w:spacing w:line="240" w:lineRule="auto"/>
        <w:ind w:left="142"/>
        <w:rPr>
          <w:sz w:val="14"/>
          <w:szCs w:val="14"/>
        </w:rPr>
      </w:pPr>
    </w:p>
    <w:p w:rsidRPr="002562DB" w:rsidR="00E84BF8" w:rsidP="008A50D1" w:rsidRDefault="00B214FF" w14:paraId="70C2C7A5" w14:textId="205D0A8C">
      <w:pPr>
        <w:pStyle w:val="ListParagraph"/>
        <w:spacing w:after="0" w:line="240" w:lineRule="auto"/>
        <w:ind w:left="0"/>
        <w:rPr>
          <w:b/>
          <w:sz w:val="24"/>
          <w:szCs w:val="24"/>
          <w:u w:val="single"/>
        </w:rPr>
      </w:pPr>
      <w:r w:rsidRPr="002562DB">
        <w:rPr>
          <w:b/>
          <w:sz w:val="24"/>
          <w:szCs w:val="24"/>
          <w:u w:val="single"/>
        </w:rPr>
        <w:t>E</w:t>
      </w:r>
      <w:r w:rsidRPr="002562DB" w:rsidR="00E84BF8">
        <w:rPr>
          <w:b/>
          <w:sz w:val="24"/>
          <w:szCs w:val="24"/>
          <w:u w:val="single"/>
        </w:rPr>
        <w:t>ntry Requirements:</w:t>
      </w:r>
    </w:p>
    <w:p w:rsidR="00B214FF" w:rsidP="00472B4D" w:rsidRDefault="00C92080" w14:paraId="7B3A17B1" w14:textId="72086CE1">
      <w:pPr>
        <w:spacing w:line="240" w:lineRule="auto"/>
        <w:jc w:val="both"/>
      </w:pPr>
      <w:r w:rsidRPr="3C171B4A">
        <w:t xml:space="preserve">The course expects participants to be able to draw on their own experience of supervised clinical practice and therefore it is important that individuals feel sufficiently competent and grounded in their orientation as a </w:t>
      </w:r>
      <w:r w:rsidRPr="3C171B4A" w:rsidR="00B214FF">
        <w:t xml:space="preserve">practitioner in order to gain maximum learning and development from the programme.  </w:t>
      </w:r>
      <w:r w:rsidRPr="3C171B4A">
        <w:t>With this in mind</w:t>
      </w:r>
      <w:r w:rsidRPr="3C171B4A" w:rsidR="00B214FF">
        <w:t xml:space="preserve">, applicants will </w:t>
      </w:r>
      <w:r w:rsidRPr="3C171B4A" w:rsidR="004B0765">
        <w:t xml:space="preserve">have a </w:t>
      </w:r>
      <w:r w:rsidRPr="00577ED6" w:rsidR="004B0765">
        <w:rPr>
          <w:b/>
          <w:bCs/>
        </w:rPr>
        <w:t xml:space="preserve">minimum 3 years of </w:t>
      </w:r>
      <w:r w:rsidR="00577ED6">
        <w:rPr>
          <w:b/>
          <w:bCs/>
        </w:rPr>
        <w:t xml:space="preserve">clinical </w:t>
      </w:r>
      <w:r w:rsidRPr="00577ED6" w:rsidR="004B0765">
        <w:rPr>
          <w:b/>
          <w:bCs/>
        </w:rPr>
        <w:t>practice</w:t>
      </w:r>
      <w:r w:rsidRPr="00577ED6" w:rsidR="00FC3E93">
        <w:rPr>
          <w:b/>
          <w:bCs/>
        </w:rPr>
        <w:t>.</w:t>
      </w:r>
      <w:r w:rsidRPr="3C171B4A" w:rsidR="00AC6356">
        <w:t xml:space="preserve"> </w:t>
      </w:r>
      <w:r w:rsidRPr="3C171B4A" w:rsidR="00FC3E93">
        <w:t>T</w:t>
      </w:r>
      <w:r w:rsidRPr="3C171B4A" w:rsidR="00AC6356">
        <w:t xml:space="preserve">his can </w:t>
      </w:r>
      <w:r w:rsidRPr="3C171B4A" w:rsidR="004B0765">
        <w:t>includ</w:t>
      </w:r>
      <w:r w:rsidRPr="3C171B4A" w:rsidR="00AC6356">
        <w:t xml:space="preserve">e </w:t>
      </w:r>
      <w:r w:rsidRPr="3C171B4A" w:rsidR="00FC3E93">
        <w:t xml:space="preserve">the </w:t>
      </w:r>
      <w:r w:rsidRPr="3C171B4A" w:rsidR="00AC6356">
        <w:t xml:space="preserve">clinical practice gained during your </w:t>
      </w:r>
      <w:r w:rsidRPr="3C171B4A" w:rsidR="004B0765">
        <w:t xml:space="preserve">training </w:t>
      </w:r>
      <w:r w:rsidRPr="3C171B4A" w:rsidR="00AC6356">
        <w:t xml:space="preserve">to become a </w:t>
      </w:r>
      <w:r w:rsidR="00577ED6">
        <w:t xml:space="preserve">qualified </w:t>
      </w:r>
      <w:r w:rsidRPr="3C171B4A" w:rsidR="00B214FF">
        <w:t>practitioner with</w:t>
      </w:r>
      <w:r w:rsidRPr="3C171B4A" w:rsidR="004B0765">
        <w:t xml:space="preserve"> at </w:t>
      </w:r>
      <w:r w:rsidRPr="3C171B4A" w:rsidR="00FC3E93">
        <w:t xml:space="preserve">least an </w:t>
      </w:r>
      <w:r w:rsidRPr="00577ED6" w:rsidR="00FC3E93">
        <w:rPr>
          <w:b/>
          <w:bCs/>
        </w:rPr>
        <w:t xml:space="preserve">additional </w:t>
      </w:r>
      <w:r w:rsidRPr="00577ED6" w:rsidR="004B0765">
        <w:rPr>
          <w:b/>
          <w:bCs/>
        </w:rPr>
        <w:t xml:space="preserve">200 </w:t>
      </w:r>
      <w:r w:rsidRPr="00577ED6" w:rsidR="00FC3E93">
        <w:rPr>
          <w:b/>
          <w:bCs/>
        </w:rPr>
        <w:t>hours</w:t>
      </w:r>
      <w:r w:rsidRPr="3C171B4A" w:rsidR="00FC3E93">
        <w:t xml:space="preserve"> </w:t>
      </w:r>
      <w:r w:rsidRPr="3C171B4A" w:rsidR="004B0765">
        <w:t>of supervised practice</w:t>
      </w:r>
      <w:r w:rsidRPr="3C171B4A" w:rsidR="00374B23">
        <w:t xml:space="preserve"> gained</w:t>
      </w:r>
      <w:r w:rsidRPr="3C171B4A" w:rsidR="00B214FF">
        <w:t xml:space="preserve"> </w:t>
      </w:r>
      <w:r w:rsidRPr="00577ED6" w:rsidR="00B214FF">
        <w:rPr>
          <w:b/>
          <w:bCs/>
        </w:rPr>
        <w:t>post qualification</w:t>
      </w:r>
      <w:r w:rsidRPr="3C171B4A" w:rsidR="00B214FF">
        <w:t xml:space="preserve">. Applicants </w:t>
      </w:r>
      <w:r w:rsidR="00577ED6">
        <w:t>are also required to</w:t>
      </w:r>
      <w:r w:rsidRPr="3C171B4A" w:rsidR="00B214FF">
        <w:t xml:space="preserve"> be members of a Professional Association, with relevant indemnity insurance. </w:t>
      </w:r>
    </w:p>
    <w:p w:rsidRPr="002562DB" w:rsidR="00205CE1" w:rsidP="008A50D1" w:rsidRDefault="00205CE1" w14:paraId="3056C815" w14:textId="77777777">
      <w:pPr>
        <w:spacing w:after="0" w:line="240" w:lineRule="auto"/>
        <w:rPr>
          <w:b/>
          <w:sz w:val="24"/>
          <w:szCs w:val="24"/>
          <w:u w:val="single"/>
        </w:rPr>
      </w:pPr>
      <w:r w:rsidRPr="002562DB">
        <w:rPr>
          <w:b/>
          <w:sz w:val="24"/>
          <w:szCs w:val="24"/>
          <w:u w:val="single"/>
        </w:rPr>
        <w:t xml:space="preserve">Application Process: </w:t>
      </w:r>
    </w:p>
    <w:p w:rsidR="00FB3600" w:rsidP="3C171B4A" w:rsidRDefault="00205CE1" w14:paraId="7B585A13" w14:textId="77777777">
      <w:pPr>
        <w:spacing w:after="0" w:line="240" w:lineRule="auto"/>
        <w:jc w:val="both"/>
      </w:pPr>
      <w:r w:rsidRPr="3C171B4A">
        <w:t xml:space="preserve">If you are interested in the programme, please complete the Application Form and forward it to the Persona office, </w:t>
      </w:r>
      <w:hyperlink r:id="rId9">
        <w:r w:rsidRPr="3C171B4A" w:rsidR="002D51BC">
          <w:rPr>
            <w:rStyle w:val="Hyperlink"/>
          </w:rPr>
          <w:t>admin@personacounselling.com</w:t>
        </w:r>
      </w:hyperlink>
      <w:r w:rsidRPr="3C171B4A" w:rsidR="002D51BC">
        <w:t xml:space="preserve"> </w:t>
      </w:r>
      <w:r w:rsidRPr="3C171B4A">
        <w:t xml:space="preserve">along with the name of someone who knows you in a professional capacity (ideally your supervisor) and is willing to provide a reference.  There is no formal interview process, however, the course tutors may contact applicants if any questions arise from the application form.  </w:t>
      </w:r>
    </w:p>
    <w:p w:rsidRPr="00FB3600" w:rsidR="00FB3600" w:rsidP="3C171B4A" w:rsidRDefault="00FB3600" w14:paraId="44161DEB" w14:textId="17F79112">
      <w:pPr>
        <w:spacing w:after="0" w:line="240" w:lineRule="auto"/>
        <w:jc w:val="center"/>
        <w:rPr>
          <w:b/>
          <w:bCs/>
          <w:i/>
          <w:iCs/>
          <w:color w:val="0070C0"/>
          <w:sz w:val="24"/>
          <w:szCs w:val="24"/>
        </w:rPr>
      </w:pPr>
      <w:r w:rsidRPr="3C171B4A">
        <w:rPr>
          <w:b/>
          <w:bCs/>
          <w:i/>
          <w:iCs/>
          <w:color w:val="0070C0"/>
          <w:sz w:val="24"/>
          <w:szCs w:val="24"/>
        </w:rPr>
        <w:t xml:space="preserve">Closing date for applications is Monday January </w:t>
      </w:r>
      <w:r w:rsidR="0025020D">
        <w:rPr>
          <w:b/>
          <w:bCs/>
          <w:i/>
          <w:iCs/>
          <w:color w:val="0070C0"/>
          <w:sz w:val="24"/>
          <w:szCs w:val="24"/>
        </w:rPr>
        <w:t>12</w:t>
      </w:r>
      <w:r w:rsidRPr="3C171B4A">
        <w:rPr>
          <w:b/>
          <w:bCs/>
          <w:i/>
          <w:iCs/>
          <w:color w:val="0070C0"/>
          <w:sz w:val="24"/>
          <w:szCs w:val="24"/>
          <w:vertAlign w:val="superscript"/>
        </w:rPr>
        <w:t>th</w:t>
      </w:r>
      <w:r w:rsidRPr="3C171B4A">
        <w:rPr>
          <w:b/>
          <w:bCs/>
          <w:i/>
          <w:iCs/>
          <w:color w:val="0070C0"/>
          <w:sz w:val="24"/>
          <w:szCs w:val="24"/>
        </w:rPr>
        <w:t xml:space="preserve"> 202</w:t>
      </w:r>
      <w:r w:rsidR="0025020D">
        <w:rPr>
          <w:b/>
          <w:bCs/>
          <w:i/>
          <w:iCs/>
          <w:color w:val="0070C0"/>
          <w:sz w:val="24"/>
          <w:szCs w:val="24"/>
        </w:rPr>
        <w:t>6</w:t>
      </w:r>
    </w:p>
    <w:p w:rsidR="00FB3600" w:rsidP="008B06DA" w:rsidRDefault="00FB3600" w14:paraId="48376D17" w14:textId="77777777">
      <w:pPr>
        <w:spacing w:after="0" w:line="240" w:lineRule="auto"/>
        <w:rPr>
          <w:b/>
          <w:sz w:val="24"/>
          <w:szCs w:val="24"/>
          <w:u w:val="single"/>
        </w:rPr>
      </w:pPr>
    </w:p>
    <w:p w:rsidRPr="00444E33" w:rsidR="003120C0" w:rsidP="008B06DA" w:rsidRDefault="00205CE1" w14:paraId="1A198A1B" w14:textId="544DC8A3">
      <w:pPr>
        <w:spacing w:after="0" w:line="240" w:lineRule="auto"/>
        <w:rPr>
          <w:b/>
          <w:sz w:val="24"/>
          <w:szCs w:val="24"/>
        </w:rPr>
      </w:pPr>
      <w:r w:rsidRPr="002562DB">
        <w:rPr>
          <w:b/>
          <w:sz w:val="24"/>
          <w:szCs w:val="24"/>
          <w:u w:val="single"/>
        </w:rPr>
        <w:t>Course Fees: £1</w:t>
      </w:r>
      <w:r w:rsidR="00592382">
        <w:rPr>
          <w:b/>
          <w:sz w:val="24"/>
          <w:szCs w:val="24"/>
          <w:u w:val="single"/>
        </w:rPr>
        <w:t>,</w:t>
      </w:r>
      <w:r w:rsidR="00B5426A">
        <w:rPr>
          <w:b/>
          <w:sz w:val="24"/>
          <w:szCs w:val="24"/>
          <w:u w:val="single"/>
        </w:rPr>
        <w:t>2</w:t>
      </w:r>
      <w:r w:rsidR="003D6B3E">
        <w:rPr>
          <w:b/>
          <w:sz w:val="24"/>
          <w:szCs w:val="24"/>
          <w:u w:val="single"/>
        </w:rPr>
        <w:t>0</w:t>
      </w:r>
      <w:r w:rsidR="00E03574">
        <w:rPr>
          <w:b/>
          <w:sz w:val="24"/>
          <w:szCs w:val="24"/>
          <w:u w:val="single"/>
        </w:rPr>
        <w:t>0</w:t>
      </w:r>
      <w:r w:rsidR="00444E33">
        <w:rPr>
          <w:b/>
          <w:sz w:val="24"/>
          <w:szCs w:val="24"/>
        </w:rPr>
        <w:t xml:space="preserve">. </w:t>
      </w:r>
      <w:r w:rsidRPr="003120C0">
        <w:rPr>
          <w:b/>
        </w:rPr>
        <w:t>This includes a deposit of £100 to secure a place on the programme</w:t>
      </w:r>
      <w:r w:rsidRPr="003120C0" w:rsidR="003120C0">
        <w:rPr>
          <w:b/>
        </w:rPr>
        <w:t>.</w:t>
      </w:r>
      <w:r w:rsidR="002562DB">
        <w:rPr>
          <w:b/>
        </w:rPr>
        <w:t xml:space="preserve"> </w:t>
      </w:r>
      <w:r w:rsidR="004D5F3F">
        <w:rPr>
          <w:b/>
        </w:rPr>
        <w:t>Fees can be paid in one payment or in 6 monthly payments of £</w:t>
      </w:r>
      <w:r w:rsidR="00B5426A">
        <w:rPr>
          <w:b/>
        </w:rPr>
        <w:t>1</w:t>
      </w:r>
      <w:r w:rsidR="003D6B3E">
        <w:rPr>
          <w:b/>
        </w:rPr>
        <w:t>84</w:t>
      </w:r>
      <w:r w:rsidR="004D5F3F">
        <w:rPr>
          <w:b/>
        </w:rPr>
        <w:t xml:space="preserve"> (1</w:t>
      </w:r>
      <w:r w:rsidRPr="004D5F3F" w:rsidR="004D5F3F">
        <w:rPr>
          <w:b/>
          <w:vertAlign w:val="superscript"/>
        </w:rPr>
        <w:t>st</w:t>
      </w:r>
      <w:r w:rsidR="004D5F3F">
        <w:rPr>
          <w:b/>
        </w:rPr>
        <w:t xml:space="preserve"> February – 1</w:t>
      </w:r>
      <w:r w:rsidRPr="004D5F3F" w:rsidR="004D5F3F">
        <w:rPr>
          <w:b/>
          <w:vertAlign w:val="superscript"/>
        </w:rPr>
        <w:t>st</w:t>
      </w:r>
      <w:r w:rsidR="004D5F3F">
        <w:rPr>
          <w:b/>
        </w:rPr>
        <w:t xml:space="preserve"> July 2026)</w:t>
      </w:r>
      <w:r w:rsidR="002562DB">
        <w:rPr>
          <w:b/>
        </w:rPr>
        <w:t xml:space="preserve"> </w:t>
      </w:r>
    </w:p>
    <w:p w:rsidRPr="00444E33" w:rsidR="002D51BC" w:rsidP="008B06DA" w:rsidRDefault="002D51BC" w14:paraId="1EAEAF55" w14:textId="77777777">
      <w:pPr>
        <w:spacing w:after="0" w:line="240" w:lineRule="auto"/>
        <w:rPr>
          <w:b/>
          <w:sz w:val="16"/>
          <w:szCs w:val="16"/>
        </w:rPr>
      </w:pPr>
    </w:p>
    <w:p w:rsidRPr="002D51BC" w:rsidR="003120C0" w:rsidP="008B06DA" w:rsidRDefault="003120C0" w14:paraId="3E286027" w14:textId="77777777">
      <w:pPr>
        <w:spacing w:after="0" w:line="240" w:lineRule="auto"/>
        <w:rPr>
          <w:b/>
          <w:sz w:val="2"/>
          <w:szCs w:val="2"/>
        </w:rPr>
      </w:pPr>
    </w:p>
    <w:p w:rsidRPr="00FB3600" w:rsidR="00FB3600" w:rsidP="00FB3600" w:rsidRDefault="00FB3600" w14:paraId="6EDB3DB8" w14:textId="7D65F855">
      <w:pPr>
        <w:pStyle w:val="p12"/>
        <w:jc w:val="center"/>
        <w:rPr>
          <w:rFonts w:ascii="Calibri" w:hAnsi="Calibri" w:cs="Calibri"/>
          <w:b/>
          <w:bCs/>
          <w:color w:val="0070C0"/>
          <w:sz w:val="28"/>
          <w:szCs w:val="28"/>
        </w:rPr>
      </w:pPr>
      <w:r w:rsidRPr="00FB3600">
        <w:rPr>
          <w:rFonts w:ascii="Calibri" w:hAnsi="Calibri" w:cs="Calibri"/>
          <w:b/>
          <w:bCs/>
          <w:color w:val="0070C0"/>
          <w:sz w:val="28"/>
          <w:szCs w:val="28"/>
        </w:rPr>
        <w:t>The programme will be limited to 1</w:t>
      </w:r>
      <w:r w:rsidR="009655F2">
        <w:rPr>
          <w:rFonts w:ascii="Calibri" w:hAnsi="Calibri" w:cs="Calibri"/>
          <w:b/>
          <w:bCs/>
          <w:color w:val="0070C0"/>
          <w:sz w:val="28"/>
          <w:szCs w:val="28"/>
        </w:rPr>
        <w:t>4</w:t>
      </w:r>
      <w:r w:rsidRPr="00FB3600">
        <w:rPr>
          <w:rFonts w:ascii="Calibri" w:hAnsi="Calibri" w:cs="Calibri"/>
          <w:b/>
          <w:bCs/>
          <w:color w:val="0070C0"/>
          <w:sz w:val="28"/>
          <w:szCs w:val="28"/>
        </w:rPr>
        <w:t xml:space="preserve"> participants</w:t>
      </w:r>
    </w:p>
    <w:p w:rsidRPr="00FB3600" w:rsidR="00FB3600" w:rsidP="00FB3600" w:rsidRDefault="00FB3600" w14:paraId="0B0C385F" w14:textId="1160DCF5">
      <w:pPr>
        <w:pStyle w:val="p12"/>
        <w:jc w:val="center"/>
        <w:rPr>
          <w:rFonts w:ascii="Calibri" w:hAnsi="Calibri" w:cs="Calibri"/>
          <w:b/>
          <w:bCs/>
          <w:color w:val="0070C0"/>
          <w:sz w:val="22"/>
          <w:szCs w:val="22"/>
        </w:rPr>
      </w:pPr>
      <w:r w:rsidRPr="00FB3600">
        <w:rPr>
          <w:rFonts w:ascii="Calibri" w:hAnsi="Calibri" w:cs="Calibri"/>
          <w:b/>
          <w:bCs/>
          <w:color w:val="0070C0"/>
          <w:sz w:val="22"/>
          <w:szCs w:val="22"/>
        </w:rPr>
        <w:t>Early applications are recommended to avoid disappointment.</w:t>
      </w:r>
    </w:p>
    <w:sectPr w:rsidRPr="00FB3600" w:rsidR="00FB3600" w:rsidSect="00444E33">
      <w:pgSz w:w="11906" w:h="16838" w:orient="portrait"/>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23FF"/>
    <w:multiLevelType w:val="hybridMultilevel"/>
    <w:tmpl w:val="4888DB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342227CE"/>
    <w:multiLevelType w:val="hybridMultilevel"/>
    <w:tmpl w:val="9566D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24D525B"/>
    <w:multiLevelType w:val="hybridMultilevel"/>
    <w:tmpl w:val="678A7338"/>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440772D1"/>
    <w:multiLevelType w:val="hybridMultilevel"/>
    <w:tmpl w:val="04E417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533B417B"/>
    <w:multiLevelType w:val="hybridMultilevel"/>
    <w:tmpl w:val="0756D5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DE17E3"/>
    <w:multiLevelType w:val="hybridMultilevel"/>
    <w:tmpl w:val="1FDEE56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749252EC"/>
    <w:multiLevelType w:val="hybridMultilevel"/>
    <w:tmpl w:val="7FA67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5A03CEA"/>
    <w:multiLevelType w:val="hybridMultilevel"/>
    <w:tmpl w:val="6038A2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FD13EDD"/>
    <w:multiLevelType w:val="hybridMultilevel"/>
    <w:tmpl w:val="CDA85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6138363">
    <w:abstractNumId w:val="1"/>
  </w:num>
  <w:num w:numId="2" w16cid:durableId="649943139">
    <w:abstractNumId w:val="4"/>
  </w:num>
  <w:num w:numId="3" w16cid:durableId="800155334">
    <w:abstractNumId w:val="6"/>
  </w:num>
  <w:num w:numId="4" w16cid:durableId="830365207">
    <w:abstractNumId w:val="7"/>
  </w:num>
  <w:num w:numId="5" w16cid:durableId="1060597946">
    <w:abstractNumId w:val="3"/>
  </w:num>
  <w:num w:numId="6" w16cid:durableId="1129086517">
    <w:abstractNumId w:val="8"/>
  </w:num>
  <w:num w:numId="7" w16cid:durableId="767241635">
    <w:abstractNumId w:val="5"/>
  </w:num>
  <w:num w:numId="8" w16cid:durableId="883251203">
    <w:abstractNumId w:val="0"/>
  </w:num>
  <w:num w:numId="9" w16cid:durableId="76769793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86"/>
    <w:rsid w:val="0000640B"/>
    <w:rsid w:val="00010988"/>
    <w:rsid w:val="000112B1"/>
    <w:rsid w:val="000117FE"/>
    <w:rsid w:val="00013B4E"/>
    <w:rsid w:val="00021D04"/>
    <w:rsid w:val="00022F84"/>
    <w:rsid w:val="00024F70"/>
    <w:rsid w:val="000251E0"/>
    <w:rsid w:val="00042086"/>
    <w:rsid w:val="00044291"/>
    <w:rsid w:val="00045550"/>
    <w:rsid w:val="00053649"/>
    <w:rsid w:val="00061083"/>
    <w:rsid w:val="0006158D"/>
    <w:rsid w:val="00072321"/>
    <w:rsid w:val="00074D85"/>
    <w:rsid w:val="00080BE8"/>
    <w:rsid w:val="00085A7D"/>
    <w:rsid w:val="000961B0"/>
    <w:rsid w:val="000A0746"/>
    <w:rsid w:val="000A0AF3"/>
    <w:rsid w:val="000C3223"/>
    <w:rsid w:val="000D28D2"/>
    <w:rsid w:val="000E5C4A"/>
    <w:rsid w:val="0010077F"/>
    <w:rsid w:val="001071F4"/>
    <w:rsid w:val="0011381B"/>
    <w:rsid w:val="00116D48"/>
    <w:rsid w:val="0011733E"/>
    <w:rsid w:val="00120F15"/>
    <w:rsid w:val="001435A3"/>
    <w:rsid w:val="0015110A"/>
    <w:rsid w:val="0015744B"/>
    <w:rsid w:val="00187808"/>
    <w:rsid w:val="001921F0"/>
    <w:rsid w:val="001A0C96"/>
    <w:rsid w:val="001A1CA8"/>
    <w:rsid w:val="001A3748"/>
    <w:rsid w:val="001A5820"/>
    <w:rsid w:val="001C70F8"/>
    <w:rsid w:val="001D21BA"/>
    <w:rsid w:val="001E4AAA"/>
    <w:rsid w:val="00205840"/>
    <w:rsid w:val="00205CE1"/>
    <w:rsid w:val="00210DE1"/>
    <w:rsid w:val="00213AFB"/>
    <w:rsid w:val="002140C7"/>
    <w:rsid w:val="00214D30"/>
    <w:rsid w:val="002179BD"/>
    <w:rsid w:val="0025020D"/>
    <w:rsid w:val="00254AC4"/>
    <w:rsid w:val="0025534F"/>
    <w:rsid w:val="002562DB"/>
    <w:rsid w:val="00264E3F"/>
    <w:rsid w:val="002814A2"/>
    <w:rsid w:val="002830BF"/>
    <w:rsid w:val="002B1E2B"/>
    <w:rsid w:val="002B6706"/>
    <w:rsid w:val="002B710F"/>
    <w:rsid w:val="002C1156"/>
    <w:rsid w:val="002D2C99"/>
    <w:rsid w:val="002D4C64"/>
    <w:rsid w:val="002D51BC"/>
    <w:rsid w:val="002D79E2"/>
    <w:rsid w:val="002E33DA"/>
    <w:rsid w:val="002F208A"/>
    <w:rsid w:val="00310544"/>
    <w:rsid w:val="003120C0"/>
    <w:rsid w:val="00315890"/>
    <w:rsid w:val="00322397"/>
    <w:rsid w:val="00344911"/>
    <w:rsid w:val="00345413"/>
    <w:rsid w:val="00353B8E"/>
    <w:rsid w:val="0036332E"/>
    <w:rsid w:val="00374B23"/>
    <w:rsid w:val="00384DA6"/>
    <w:rsid w:val="003A298E"/>
    <w:rsid w:val="003B4B8C"/>
    <w:rsid w:val="003B67FA"/>
    <w:rsid w:val="003D39E8"/>
    <w:rsid w:val="003D6B3E"/>
    <w:rsid w:val="003E7743"/>
    <w:rsid w:val="003F5215"/>
    <w:rsid w:val="00406B2F"/>
    <w:rsid w:val="004210D6"/>
    <w:rsid w:val="00427378"/>
    <w:rsid w:val="004322AB"/>
    <w:rsid w:val="0044167F"/>
    <w:rsid w:val="00444E33"/>
    <w:rsid w:val="00454C2C"/>
    <w:rsid w:val="00464C38"/>
    <w:rsid w:val="00470738"/>
    <w:rsid w:val="00472B4D"/>
    <w:rsid w:val="00481766"/>
    <w:rsid w:val="00481E77"/>
    <w:rsid w:val="004907F3"/>
    <w:rsid w:val="004A1462"/>
    <w:rsid w:val="004A7398"/>
    <w:rsid w:val="004B0765"/>
    <w:rsid w:val="004B0DE8"/>
    <w:rsid w:val="004B371D"/>
    <w:rsid w:val="004B516C"/>
    <w:rsid w:val="004B665F"/>
    <w:rsid w:val="004B7CF9"/>
    <w:rsid w:val="004D235D"/>
    <w:rsid w:val="004D5F3F"/>
    <w:rsid w:val="004D6283"/>
    <w:rsid w:val="004E1BBE"/>
    <w:rsid w:val="004E29C1"/>
    <w:rsid w:val="004E3526"/>
    <w:rsid w:val="004F11BD"/>
    <w:rsid w:val="004F7279"/>
    <w:rsid w:val="004F778E"/>
    <w:rsid w:val="005006F3"/>
    <w:rsid w:val="0050435A"/>
    <w:rsid w:val="005050CE"/>
    <w:rsid w:val="00511BF4"/>
    <w:rsid w:val="005217DC"/>
    <w:rsid w:val="00521BF4"/>
    <w:rsid w:val="00544215"/>
    <w:rsid w:val="00551031"/>
    <w:rsid w:val="00551497"/>
    <w:rsid w:val="00553881"/>
    <w:rsid w:val="00555835"/>
    <w:rsid w:val="005708A9"/>
    <w:rsid w:val="00577ED6"/>
    <w:rsid w:val="00592382"/>
    <w:rsid w:val="005B283E"/>
    <w:rsid w:val="005B2B39"/>
    <w:rsid w:val="005B4F83"/>
    <w:rsid w:val="005C3BB9"/>
    <w:rsid w:val="005C415A"/>
    <w:rsid w:val="005E1863"/>
    <w:rsid w:val="005E2023"/>
    <w:rsid w:val="005F40B6"/>
    <w:rsid w:val="005F542D"/>
    <w:rsid w:val="006015DB"/>
    <w:rsid w:val="00604338"/>
    <w:rsid w:val="006109DB"/>
    <w:rsid w:val="006122D7"/>
    <w:rsid w:val="0062183C"/>
    <w:rsid w:val="0064431A"/>
    <w:rsid w:val="0064578D"/>
    <w:rsid w:val="00645F4E"/>
    <w:rsid w:val="006465AD"/>
    <w:rsid w:val="0065135F"/>
    <w:rsid w:val="006539B5"/>
    <w:rsid w:val="00654A8C"/>
    <w:rsid w:val="00660CE2"/>
    <w:rsid w:val="00666C10"/>
    <w:rsid w:val="006719EB"/>
    <w:rsid w:val="00680050"/>
    <w:rsid w:val="006805D0"/>
    <w:rsid w:val="006943C6"/>
    <w:rsid w:val="006A55AC"/>
    <w:rsid w:val="006C10F2"/>
    <w:rsid w:val="006C2577"/>
    <w:rsid w:val="006C462E"/>
    <w:rsid w:val="006C690C"/>
    <w:rsid w:val="006E2211"/>
    <w:rsid w:val="006F2002"/>
    <w:rsid w:val="006F7B02"/>
    <w:rsid w:val="007015D6"/>
    <w:rsid w:val="007028C9"/>
    <w:rsid w:val="00706D92"/>
    <w:rsid w:val="00711D89"/>
    <w:rsid w:val="00741AF4"/>
    <w:rsid w:val="00743325"/>
    <w:rsid w:val="007461A7"/>
    <w:rsid w:val="0075413D"/>
    <w:rsid w:val="00783208"/>
    <w:rsid w:val="00794EF5"/>
    <w:rsid w:val="00797921"/>
    <w:rsid w:val="007A091E"/>
    <w:rsid w:val="007A36C4"/>
    <w:rsid w:val="007A46A6"/>
    <w:rsid w:val="007B2100"/>
    <w:rsid w:val="007D02BD"/>
    <w:rsid w:val="007D13E2"/>
    <w:rsid w:val="007F3830"/>
    <w:rsid w:val="00802B50"/>
    <w:rsid w:val="0081479F"/>
    <w:rsid w:val="0082050A"/>
    <w:rsid w:val="00824E80"/>
    <w:rsid w:val="008568AE"/>
    <w:rsid w:val="00867333"/>
    <w:rsid w:val="00871BE0"/>
    <w:rsid w:val="0087261D"/>
    <w:rsid w:val="00874C39"/>
    <w:rsid w:val="00882C65"/>
    <w:rsid w:val="0089581D"/>
    <w:rsid w:val="00896C34"/>
    <w:rsid w:val="008A4A41"/>
    <w:rsid w:val="008A50D1"/>
    <w:rsid w:val="008A64A0"/>
    <w:rsid w:val="008B06DA"/>
    <w:rsid w:val="008C5910"/>
    <w:rsid w:val="008D0439"/>
    <w:rsid w:val="008D0BC8"/>
    <w:rsid w:val="008D4FDA"/>
    <w:rsid w:val="008F2DF2"/>
    <w:rsid w:val="00907975"/>
    <w:rsid w:val="009109B8"/>
    <w:rsid w:val="00912548"/>
    <w:rsid w:val="0091665C"/>
    <w:rsid w:val="00921B54"/>
    <w:rsid w:val="0093065F"/>
    <w:rsid w:val="00935448"/>
    <w:rsid w:val="00935C81"/>
    <w:rsid w:val="00941761"/>
    <w:rsid w:val="009504E7"/>
    <w:rsid w:val="0095643C"/>
    <w:rsid w:val="00961792"/>
    <w:rsid w:val="009629ED"/>
    <w:rsid w:val="009655F2"/>
    <w:rsid w:val="00976EC2"/>
    <w:rsid w:val="00981426"/>
    <w:rsid w:val="009817D6"/>
    <w:rsid w:val="00987830"/>
    <w:rsid w:val="00991B03"/>
    <w:rsid w:val="009A6C1A"/>
    <w:rsid w:val="009B19BE"/>
    <w:rsid w:val="009B334F"/>
    <w:rsid w:val="009B6232"/>
    <w:rsid w:val="009B688F"/>
    <w:rsid w:val="009C073F"/>
    <w:rsid w:val="009D189C"/>
    <w:rsid w:val="009F044A"/>
    <w:rsid w:val="00A142B9"/>
    <w:rsid w:val="00A16622"/>
    <w:rsid w:val="00A2000C"/>
    <w:rsid w:val="00A301C4"/>
    <w:rsid w:val="00A3500F"/>
    <w:rsid w:val="00A352E8"/>
    <w:rsid w:val="00A47A13"/>
    <w:rsid w:val="00A520E0"/>
    <w:rsid w:val="00A53096"/>
    <w:rsid w:val="00A541F6"/>
    <w:rsid w:val="00A830EA"/>
    <w:rsid w:val="00A942D9"/>
    <w:rsid w:val="00A94799"/>
    <w:rsid w:val="00AA0C6A"/>
    <w:rsid w:val="00AA6C34"/>
    <w:rsid w:val="00AB2063"/>
    <w:rsid w:val="00AB64F6"/>
    <w:rsid w:val="00AC6356"/>
    <w:rsid w:val="00AD54D3"/>
    <w:rsid w:val="00AF0B66"/>
    <w:rsid w:val="00B045BD"/>
    <w:rsid w:val="00B13363"/>
    <w:rsid w:val="00B13377"/>
    <w:rsid w:val="00B15DC0"/>
    <w:rsid w:val="00B214FF"/>
    <w:rsid w:val="00B25A6F"/>
    <w:rsid w:val="00B27734"/>
    <w:rsid w:val="00B339CF"/>
    <w:rsid w:val="00B37020"/>
    <w:rsid w:val="00B5426A"/>
    <w:rsid w:val="00B64A85"/>
    <w:rsid w:val="00B659A5"/>
    <w:rsid w:val="00B74B88"/>
    <w:rsid w:val="00B76079"/>
    <w:rsid w:val="00B76DC8"/>
    <w:rsid w:val="00B811F9"/>
    <w:rsid w:val="00B839B9"/>
    <w:rsid w:val="00B845F0"/>
    <w:rsid w:val="00B85B18"/>
    <w:rsid w:val="00B93D9A"/>
    <w:rsid w:val="00BB2981"/>
    <w:rsid w:val="00BD4C29"/>
    <w:rsid w:val="00BF3B93"/>
    <w:rsid w:val="00C034A5"/>
    <w:rsid w:val="00C1209D"/>
    <w:rsid w:val="00C30A88"/>
    <w:rsid w:val="00C55330"/>
    <w:rsid w:val="00C5686F"/>
    <w:rsid w:val="00C6019D"/>
    <w:rsid w:val="00C72A94"/>
    <w:rsid w:val="00C92080"/>
    <w:rsid w:val="00C93F62"/>
    <w:rsid w:val="00CB4F4A"/>
    <w:rsid w:val="00CB6192"/>
    <w:rsid w:val="00CC0BE5"/>
    <w:rsid w:val="00CE0268"/>
    <w:rsid w:val="00CE178D"/>
    <w:rsid w:val="00CF3EE4"/>
    <w:rsid w:val="00D03BDB"/>
    <w:rsid w:val="00D0435F"/>
    <w:rsid w:val="00D04DD8"/>
    <w:rsid w:val="00D23D10"/>
    <w:rsid w:val="00D25141"/>
    <w:rsid w:val="00D41242"/>
    <w:rsid w:val="00D4444D"/>
    <w:rsid w:val="00D469A5"/>
    <w:rsid w:val="00D53406"/>
    <w:rsid w:val="00D60B85"/>
    <w:rsid w:val="00D73242"/>
    <w:rsid w:val="00D86104"/>
    <w:rsid w:val="00D87410"/>
    <w:rsid w:val="00D9182A"/>
    <w:rsid w:val="00D942EB"/>
    <w:rsid w:val="00DA7AAD"/>
    <w:rsid w:val="00DB2E3A"/>
    <w:rsid w:val="00DB5207"/>
    <w:rsid w:val="00DC111B"/>
    <w:rsid w:val="00DC6D16"/>
    <w:rsid w:val="00DC7198"/>
    <w:rsid w:val="00DD062C"/>
    <w:rsid w:val="00DD133B"/>
    <w:rsid w:val="00DE7599"/>
    <w:rsid w:val="00DF5428"/>
    <w:rsid w:val="00DF5E80"/>
    <w:rsid w:val="00DF7215"/>
    <w:rsid w:val="00E03574"/>
    <w:rsid w:val="00E139FE"/>
    <w:rsid w:val="00E273AD"/>
    <w:rsid w:val="00E274DD"/>
    <w:rsid w:val="00E301B3"/>
    <w:rsid w:val="00E32BD0"/>
    <w:rsid w:val="00E3676A"/>
    <w:rsid w:val="00E40F62"/>
    <w:rsid w:val="00E43C3A"/>
    <w:rsid w:val="00E47DC4"/>
    <w:rsid w:val="00E711AD"/>
    <w:rsid w:val="00E76256"/>
    <w:rsid w:val="00E76F89"/>
    <w:rsid w:val="00E833B8"/>
    <w:rsid w:val="00E83A4A"/>
    <w:rsid w:val="00E84778"/>
    <w:rsid w:val="00E84BF8"/>
    <w:rsid w:val="00E85DCF"/>
    <w:rsid w:val="00E927BB"/>
    <w:rsid w:val="00EA056D"/>
    <w:rsid w:val="00EB09FD"/>
    <w:rsid w:val="00EC3BD8"/>
    <w:rsid w:val="00EC5E0D"/>
    <w:rsid w:val="00EC679B"/>
    <w:rsid w:val="00EE0509"/>
    <w:rsid w:val="00EF0B78"/>
    <w:rsid w:val="00EF3448"/>
    <w:rsid w:val="00F15D3D"/>
    <w:rsid w:val="00F161A5"/>
    <w:rsid w:val="00F3040A"/>
    <w:rsid w:val="00F45C93"/>
    <w:rsid w:val="00F51E31"/>
    <w:rsid w:val="00F60246"/>
    <w:rsid w:val="00F60DAE"/>
    <w:rsid w:val="00F70404"/>
    <w:rsid w:val="00F720B6"/>
    <w:rsid w:val="00F91855"/>
    <w:rsid w:val="00FA23AB"/>
    <w:rsid w:val="00FB3600"/>
    <w:rsid w:val="00FB774C"/>
    <w:rsid w:val="00FC3E93"/>
    <w:rsid w:val="00FC40DD"/>
    <w:rsid w:val="00FC6C94"/>
    <w:rsid w:val="00FD4409"/>
    <w:rsid w:val="00FF511A"/>
    <w:rsid w:val="059D792D"/>
    <w:rsid w:val="07707E45"/>
    <w:rsid w:val="08190EDB"/>
    <w:rsid w:val="0A40BEA3"/>
    <w:rsid w:val="1FF4CA53"/>
    <w:rsid w:val="2A372D05"/>
    <w:rsid w:val="2BE07B92"/>
    <w:rsid w:val="3B558C0E"/>
    <w:rsid w:val="3C171B4A"/>
    <w:rsid w:val="3F99D25D"/>
    <w:rsid w:val="4028F41D"/>
    <w:rsid w:val="4A73AD3C"/>
    <w:rsid w:val="5142AF1F"/>
    <w:rsid w:val="54B749F3"/>
    <w:rsid w:val="5A91411B"/>
    <w:rsid w:val="6665CFD1"/>
    <w:rsid w:val="70F2B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BE7B"/>
  <w15:docId w15:val="{ABAAB49B-A9B4-427F-A5AF-2237C3A6D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4A41"/>
    <w:pPr>
      <w:ind w:left="720"/>
      <w:contextualSpacing/>
    </w:pPr>
  </w:style>
  <w:style w:type="paragraph" w:styleId="BalloonText">
    <w:name w:val="Balloon Text"/>
    <w:basedOn w:val="Normal"/>
    <w:link w:val="BalloonTextChar"/>
    <w:uiPriority w:val="99"/>
    <w:semiHidden/>
    <w:unhideWhenUsed/>
    <w:rsid w:val="00B1336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3363"/>
    <w:rPr>
      <w:rFonts w:ascii="Segoe UI" w:hAnsi="Segoe UI" w:cs="Segoe UI"/>
      <w:sz w:val="18"/>
      <w:szCs w:val="18"/>
    </w:rPr>
  </w:style>
  <w:style w:type="character" w:styleId="Hyperlink">
    <w:name w:val="Hyperlink"/>
    <w:basedOn w:val="DefaultParagraphFont"/>
    <w:uiPriority w:val="99"/>
    <w:unhideWhenUsed/>
    <w:rsid w:val="002D51BC"/>
    <w:rPr>
      <w:color w:val="0563C1" w:themeColor="hyperlink"/>
      <w:u w:val="single"/>
    </w:rPr>
  </w:style>
  <w:style w:type="character" w:styleId="UnresolvedMention">
    <w:name w:val="Unresolved Mention"/>
    <w:basedOn w:val="DefaultParagraphFont"/>
    <w:uiPriority w:val="99"/>
    <w:semiHidden/>
    <w:unhideWhenUsed/>
    <w:rsid w:val="002D51BC"/>
    <w:rPr>
      <w:color w:val="605E5C"/>
      <w:shd w:val="clear" w:color="auto" w:fill="E1DFDD"/>
    </w:rPr>
  </w:style>
  <w:style w:type="paragraph" w:styleId="p12" w:customStyle="1">
    <w:name w:val="p12"/>
    <w:basedOn w:val="Normal"/>
    <w:uiPriority w:val="99"/>
    <w:rsid w:val="00FB3600"/>
    <w:pPr>
      <w:widowControl w:val="0"/>
      <w:tabs>
        <w:tab w:val="left" w:pos="720"/>
      </w:tabs>
      <w:autoSpaceDE w:val="0"/>
      <w:autoSpaceDN w:val="0"/>
      <w:spacing w:after="0" w:line="280" w:lineRule="atLeast"/>
    </w:pPr>
    <w:rPr>
      <w:rFonts w:ascii="Times New Roman" w:hAnsi="Times New Roman" w:eastAsia="Times New Roman" w:cs="Times New Roman"/>
      <w:sz w:val="24"/>
      <w:szCs w:val="24"/>
    </w:rPr>
  </w:style>
  <w:style w:type="character" w:styleId="normaltextrun" w:customStyle="1">
    <w:name w:val="normaltextrun"/>
    <w:basedOn w:val="DefaultParagraphFont"/>
    <w:rsid w:val="00E3676A"/>
  </w:style>
  <w:style w:type="character" w:styleId="eop" w:customStyle="1">
    <w:name w:val="eop"/>
    <w:basedOn w:val="DefaultParagraphFont"/>
    <w:rsid w:val="00E3676A"/>
  </w:style>
  <w:style w:type="paragraph" w:styleId="paragraph" w:customStyle="1">
    <w:name w:val="paragraph"/>
    <w:basedOn w:val="Normal"/>
    <w:rsid w:val="00E3676A"/>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1670">
      <w:bodyDiv w:val="1"/>
      <w:marLeft w:val="0"/>
      <w:marRight w:val="0"/>
      <w:marTop w:val="0"/>
      <w:marBottom w:val="0"/>
      <w:divBdr>
        <w:top w:val="none" w:sz="0" w:space="0" w:color="auto"/>
        <w:left w:val="none" w:sz="0" w:space="0" w:color="auto"/>
        <w:bottom w:val="none" w:sz="0" w:space="0" w:color="auto"/>
        <w:right w:val="none" w:sz="0" w:space="0" w:color="auto"/>
      </w:divBdr>
      <w:divsChild>
        <w:div w:id="836071087">
          <w:marLeft w:val="0"/>
          <w:marRight w:val="0"/>
          <w:marTop w:val="0"/>
          <w:marBottom w:val="0"/>
          <w:divBdr>
            <w:top w:val="none" w:sz="0" w:space="0" w:color="auto"/>
            <w:left w:val="none" w:sz="0" w:space="0" w:color="auto"/>
            <w:bottom w:val="none" w:sz="0" w:space="0" w:color="auto"/>
            <w:right w:val="none" w:sz="0" w:space="0" w:color="auto"/>
          </w:divBdr>
        </w:div>
        <w:div w:id="171022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admin@personacounselling.co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62CE13267E247AF3D0CA199D4F6CA" ma:contentTypeVersion="18" ma:contentTypeDescription="Create a new document." ma:contentTypeScope="" ma:versionID="a6595f61e486846087b46ab298f662cd">
  <xsd:schema xmlns:xsd="http://www.w3.org/2001/XMLSchema" xmlns:xs="http://www.w3.org/2001/XMLSchema" xmlns:p="http://schemas.microsoft.com/office/2006/metadata/properties" xmlns:ns2="812ddead-1c95-47e6-ad0e-9f238dce807e" xmlns:ns3="b367d7fc-b631-4256-832a-ad32299a726e" targetNamespace="http://schemas.microsoft.com/office/2006/metadata/properties" ma:root="true" ma:fieldsID="29b7a21250c76c1315050cab025ef12d" ns2:_="" ns3:_="">
    <xsd:import namespace="812ddead-1c95-47e6-ad0e-9f238dce807e"/>
    <xsd:import namespace="b367d7fc-b631-4256-832a-ad32299a72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ddead-1c95-47e6-ad0e-9f238dce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2ddb17-9f70-4a06-837c-846ccd2904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7d7fc-b631-4256-832a-ad32299a72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5b286c-2f2a-44c4-abf4-a78db8b23cde}" ma:internalName="TaxCatchAll" ma:showField="CatchAllData" ma:web="b367d7fc-b631-4256-832a-ad32299a7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67d7fc-b631-4256-832a-ad32299a726e" xsi:nil="true"/>
    <lcf76f155ced4ddcb4097134ff3c332f xmlns="812ddead-1c95-47e6-ad0e-9f238dce80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E1374-A3F0-4D1F-8F19-EC7A786C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ddead-1c95-47e6-ad0e-9f238dce807e"/>
    <ds:schemaRef ds:uri="b367d7fc-b631-4256-832a-ad32299a7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60EFD-9D98-4D89-AE21-5EF7022CE362}">
  <ds:schemaRefs>
    <ds:schemaRef ds:uri="http://schemas.microsoft.com/office/2006/metadata/properties"/>
    <ds:schemaRef ds:uri="http://schemas.microsoft.com/office/infopath/2007/PartnerControls"/>
    <ds:schemaRef ds:uri="b367d7fc-b631-4256-832a-ad32299a726e"/>
    <ds:schemaRef ds:uri="812ddead-1c95-47e6-ad0e-9f238dce807e"/>
  </ds:schemaRefs>
</ds:datastoreItem>
</file>

<file path=customXml/itemProps3.xml><?xml version="1.0" encoding="utf-8"?>
<ds:datastoreItem xmlns:ds="http://schemas.openxmlformats.org/officeDocument/2006/customXml" ds:itemID="{2E08B64B-2A4C-4B3D-B710-1B5F8C76F6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Ishtar Swaffield</dc:creator>
  <lastModifiedBy>Karen</lastModifiedBy>
  <revision>4</revision>
  <lastPrinted>2022-10-20T14:07:00.0000000Z</lastPrinted>
  <dcterms:created xsi:type="dcterms:W3CDTF">2025-08-19T09:25:00.0000000Z</dcterms:created>
  <dcterms:modified xsi:type="dcterms:W3CDTF">2025-08-22T14:38:37.1240130Z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0x01010026562CE13267E247AF3D0CA199D4F6CA</vt:lpwstr>
  </property>
  <property fmtid="{D5CDD505-2E9C-101B-9397-08002B2CF9AE}" pid="3" name="MediaServiceImageTags">
    <vt:lpwstr/>
  </property>
</Properties>
</file>